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5FBC1D" w14:textId="77777777" w:rsidR="00205E48" w:rsidRDefault="00205E48" w:rsidP="00205E48">
      <w:pPr>
        <w:rPr>
          <w:rFonts w:cs="Arial"/>
          <w:b/>
          <w:bCs/>
          <w:kern w:val="32"/>
          <w:sz w:val="32"/>
          <w:szCs w:val="32"/>
        </w:rPr>
      </w:pPr>
    </w:p>
    <w:p w14:paraId="43C0619A" w14:textId="77777777" w:rsidR="00205E48" w:rsidRDefault="00205E48" w:rsidP="4B09886A">
      <w:pPr>
        <w:rPr>
          <w:rFonts w:eastAsia="Arial" w:cs="Arial"/>
          <w:b/>
          <w:bCs/>
          <w:sz w:val="32"/>
          <w:szCs w:val="32"/>
        </w:rPr>
      </w:pPr>
      <w:r w:rsidRPr="4B09886A">
        <w:rPr>
          <w:b/>
          <w:bCs/>
          <w:kern w:val="32"/>
          <w:sz w:val="32"/>
          <w:szCs w:val="32"/>
        </w:rPr>
        <w:t>Kravspesifikasjonen</w:t>
      </w:r>
    </w:p>
    <w:p w14:paraId="466D2C35" w14:textId="57F1D122" w:rsidR="00205E48" w:rsidRDefault="00205E48" w:rsidP="00205E48">
      <w:pPr>
        <w:rPr>
          <w:rFonts w:cs="Arial"/>
          <w:b/>
          <w:bCs/>
          <w:kern w:val="32"/>
          <w:sz w:val="24"/>
          <w:szCs w:val="24"/>
        </w:rPr>
      </w:pPr>
    </w:p>
    <w:p w14:paraId="3B45F982" w14:textId="7D3FBBF0" w:rsidR="00003B17" w:rsidRPr="005562B8" w:rsidRDefault="00003B17" w:rsidP="00205E48">
      <w:pPr>
        <w:rPr>
          <w:rFonts w:ascii="Times New Roman" w:hAnsi="Times New Roman"/>
          <w:sz w:val="24"/>
          <w:szCs w:val="24"/>
        </w:rPr>
      </w:pPr>
      <w:r w:rsidRPr="005562B8">
        <w:rPr>
          <w:rFonts w:ascii="Times New Roman" w:hAnsi="Times New Roman"/>
          <w:sz w:val="24"/>
          <w:szCs w:val="24"/>
        </w:rPr>
        <w:t>Denne kravspesifikasjonen gjelder Ytre Namdal videregående skole og inngår som del av Trøndelag fylkeskommunes samlede anskaffelse av maritime sikkerhetskurs. Volum og gjennomføring fastsettes lokalt innenfor rammen av fylkets avtale.</w:t>
      </w:r>
    </w:p>
    <w:p w14:paraId="6898F01B" w14:textId="77777777" w:rsidR="00C721A2" w:rsidRPr="005562B8" w:rsidRDefault="00C721A2" w:rsidP="00205E48">
      <w:pPr>
        <w:rPr>
          <w:rFonts w:ascii="Times New Roman" w:hAnsi="Times New Roman"/>
          <w:sz w:val="24"/>
          <w:szCs w:val="24"/>
        </w:rPr>
      </w:pPr>
    </w:p>
    <w:p w14:paraId="0D29405B" w14:textId="6C226F62" w:rsidR="00C721A2" w:rsidRPr="005562B8" w:rsidRDefault="00C721A2" w:rsidP="00205E48">
      <w:pPr>
        <w:rPr>
          <w:rFonts w:ascii="Times New Roman" w:hAnsi="Times New Roman"/>
          <w:b/>
          <w:bCs/>
          <w:kern w:val="32"/>
          <w:sz w:val="24"/>
          <w:szCs w:val="24"/>
        </w:rPr>
      </w:pPr>
      <w:r w:rsidRPr="005562B8">
        <w:rPr>
          <w:rFonts w:ascii="Times New Roman" w:hAnsi="Times New Roman"/>
          <w:sz w:val="24"/>
          <w:szCs w:val="24"/>
        </w:rPr>
        <w:t>Denne kravspesifikasjonen gjelder innenfor rammen av avtaleperioden fastsatt i konkurransegrunnlaget.</w:t>
      </w:r>
    </w:p>
    <w:p w14:paraId="3888AA02" w14:textId="77777777" w:rsidR="00003B17" w:rsidRDefault="00003B17" w:rsidP="00205E48">
      <w:pPr>
        <w:rPr>
          <w:rFonts w:cs="Arial"/>
          <w:b/>
          <w:bCs/>
          <w:kern w:val="32"/>
          <w:sz w:val="24"/>
          <w:szCs w:val="24"/>
        </w:rPr>
      </w:pPr>
    </w:p>
    <w:p w14:paraId="4252659D" w14:textId="77777777" w:rsidR="00205E48" w:rsidRDefault="00205E48" w:rsidP="4B09886A">
      <w:pPr>
        <w:ind w:left="1276" w:hanging="1276"/>
        <w:rPr>
          <w:rFonts w:eastAsia="Arial" w:cs="Arial"/>
          <w:sz w:val="24"/>
          <w:szCs w:val="24"/>
        </w:rPr>
      </w:pPr>
      <w:r w:rsidRPr="4B09886A">
        <w:rPr>
          <w:b/>
          <w:bCs/>
          <w:kern w:val="32"/>
          <w:sz w:val="24"/>
          <w:szCs w:val="24"/>
        </w:rPr>
        <w:t>Minstekrav</w:t>
      </w:r>
    </w:p>
    <w:p w14:paraId="6E110D60" w14:textId="77777777" w:rsidR="00205E48" w:rsidRDefault="00205E48" w:rsidP="4B09886A">
      <w:pPr>
        <w:rPr>
          <w:rFonts w:eastAsia="Arial" w:cs="Arial"/>
          <w:sz w:val="24"/>
          <w:szCs w:val="24"/>
        </w:rPr>
      </w:pPr>
      <w:r w:rsidRPr="4B09886A">
        <w:rPr>
          <w:kern w:val="32"/>
          <w:sz w:val="24"/>
          <w:szCs w:val="24"/>
        </w:rPr>
        <w:t>For at tilbudet skal bli vurdert må alle punkter i tabellen nedenfor besvares og/eller kommenteres. Tabellen fylles ut av tilbyder og leveres sammen med tilbudet. I stedet for å legge alle opplysninger inn i tabellen, kan det i tabellens kommentarkolonne henvises til nummererte vedlegg.</w:t>
      </w:r>
    </w:p>
    <w:p w14:paraId="1F3B17CF" w14:textId="77777777" w:rsidR="00205E48" w:rsidRDefault="00205E48" w:rsidP="00205E48">
      <w:pPr>
        <w:rPr>
          <w:rFonts w:cs="Arial"/>
          <w:bCs/>
          <w:kern w:val="32"/>
          <w:sz w:val="24"/>
          <w:szCs w:val="24"/>
        </w:rPr>
      </w:pPr>
    </w:p>
    <w:p w14:paraId="390D2476" w14:textId="77777777" w:rsidR="00205E48" w:rsidRDefault="00205E48" w:rsidP="4B09886A">
      <w:pPr>
        <w:rPr>
          <w:rFonts w:eastAsia="Arial" w:cs="Arial"/>
          <w:sz w:val="24"/>
          <w:szCs w:val="24"/>
        </w:rPr>
      </w:pPr>
      <w:r w:rsidRPr="4B09886A">
        <w:rPr>
          <w:kern w:val="32"/>
          <w:sz w:val="24"/>
          <w:szCs w:val="24"/>
          <w:u w:val="single"/>
        </w:rPr>
        <w:t>Kravkode</w:t>
      </w:r>
    </w:p>
    <w:p w14:paraId="483C888D" w14:textId="77777777" w:rsidR="00205E48" w:rsidRDefault="00205E48" w:rsidP="5D40F052">
      <w:pPr>
        <w:ind w:left="426" w:hanging="426"/>
        <w:jc w:val="both"/>
        <w:rPr>
          <w:rFonts w:eastAsia="Arial" w:cs="Arial"/>
          <w:sz w:val="24"/>
          <w:szCs w:val="24"/>
        </w:rPr>
      </w:pPr>
      <w:r w:rsidRPr="4B09886A">
        <w:rPr>
          <w:b/>
          <w:bCs/>
          <w:kern w:val="32"/>
          <w:sz w:val="24"/>
          <w:szCs w:val="24"/>
        </w:rPr>
        <w:t>M</w:t>
      </w:r>
      <w:r w:rsidRPr="4B09886A">
        <w:rPr>
          <w:rFonts w:eastAsia="Arial" w:cs="Arial"/>
          <w:b/>
          <w:bCs/>
          <w:kern w:val="32"/>
          <w:sz w:val="24"/>
          <w:szCs w:val="24"/>
        </w:rPr>
        <w:t xml:space="preserve"> – </w:t>
      </w:r>
      <w:r w:rsidRPr="4B09886A">
        <w:rPr>
          <w:kern w:val="32"/>
          <w:sz w:val="24"/>
          <w:szCs w:val="24"/>
        </w:rPr>
        <w:t xml:space="preserve">Minstekrav, </w:t>
      </w:r>
      <w:proofErr w:type="spellStart"/>
      <w:r w:rsidRPr="4B09886A">
        <w:rPr>
          <w:kern w:val="32"/>
          <w:sz w:val="24"/>
          <w:szCs w:val="24"/>
        </w:rPr>
        <w:t>dvs</w:t>
      </w:r>
      <w:proofErr w:type="spellEnd"/>
      <w:r w:rsidRPr="4B09886A">
        <w:rPr>
          <w:kern w:val="32"/>
          <w:sz w:val="24"/>
          <w:szCs w:val="24"/>
        </w:rPr>
        <w:t xml:space="preserve"> krav som leverandøren skal oppfylle. Forbehold eller manglende besvarelse kan medføre avvisning av tilbudet.</w:t>
      </w:r>
    </w:p>
    <w:p w14:paraId="554F6037" w14:textId="77777777" w:rsidR="00205E48" w:rsidRDefault="352E850A" w:rsidP="4B09886A">
      <w:pPr>
        <w:ind w:left="426" w:hanging="426"/>
        <w:rPr>
          <w:kern w:val="32"/>
          <w:sz w:val="24"/>
          <w:szCs w:val="24"/>
        </w:rPr>
      </w:pPr>
      <w:r w:rsidRPr="4B09886A">
        <w:rPr>
          <w:b/>
          <w:bCs/>
          <w:kern w:val="32"/>
          <w:sz w:val="24"/>
          <w:szCs w:val="24"/>
        </w:rPr>
        <w:t xml:space="preserve">T </w:t>
      </w:r>
      <w:r w:rsidRPr="4B09886A">
        <w:rPr>
          <w:kern w:val="32"/>
          <w:sz w:val="24"/>
          <w:szCs w:val="24"/>
        </w:rPr>
        <w:t xml:space="preserve">– Besvarelse av T-krav legges til grunn for evalueringen og karaktersetting innenfor aktuelt tildelingskriterium, </w:t>
      </w:r>
      <w:proofErr w:type="spellStart"/>
      <w:r w:rsidRPr="4B09886A">
        <w:rPr>
          <w:kern w:val="32"/>
          <w:sz w:val="24"/>
          <w:szCs w:val="24"/>
        </w:rPr>
        <w:t>jfr</w:t>
      </w:r>
      <w:proofErr w:type="spellEnd"/>
      <w:r w:rsidRPr="4B09886A">
        <w:rPr>
          <w:kern w:val="32"/>
          <w:sz w:val="24"/>
          <w:szCs w:val="24"/>
        </w:rPr>
        <w:t xml:space="preserve"> punkt 4 Tildelingskriterier i konkurransegrunnlaget.</w:t>
      </w:r>
    </w:p>
    <w:p w14:paraId="612AF366" w14:textId="77777777" w:rsidR="00205E48" w:rsidRDefault="00205E48" w:rsidP="00205E48">
      <w:pPr>
        <w:ind w:left="426" w:hanging="426"/>
        <w:rPr>
          <w:rFonts w:cs="Arial"/>
          <w:bCs/>
          <w:kern w:val="32"/>
          <w:sz w:val="24"/>
          <w:szCs w:val="24"/>
        </w:rPr>
      </w:pPr>
    </w:p>
    <w:p w14:paraId="47C86C97" w14:textId="77777777" w:rsidR="00205E48" w:rsidRDefault="00205E48" w:rsidP="4B09886A">
      <w:pPr>
        <w:ind w:left="426" w:hanging="426"/>
        <w:rPr>
          <w:rFonts w:eastAsia="Arial" w:cs="Arial"/>
          <w:sz w:val="24"/>
          <w:szCs w:val="24"/>
        </w:rPr>
      </w:pPr>
      <w:r w:rsidRPr="4B09886A">
        <w:rPr>
          <w:kern w:val="32"/>
          <w:sz w:val="24"/>
          <w:szCs w:val="24"/>
          <w:u w:val="single"/>
        </w:rPr>
        <w:t>Svarkode</w:t>
      </w:r>
    </w:p>
    <w:p w14:paraId="6EFAC334" w14:textId="77777777" w:rsidR="00205E48" w:rsidRDefault="00205E48" w:rsidP="4B09886A">
      <w:pPr>
        <w:ind w:left="567" w:hanging="567"/>
        <w:rPr>
          <w:rFonts w:eastAsia="Arial" w:cs="Arial"/>
          <w:sz w:val="24"/>
          <w:szCs w:val="24"/>
        </w:rPr>
      </w:pPr>
      <w:r w:rsidRPr="4B09886A">
        <w:rPr>
          <w:b/>
          <w:bCs/>
          <w:kern w:val="32"/>
          <w:sz w:val="24"/>
          <w:szCs w:val="24"/>
        </w:rPr>
        <w:t>Ja</w:t>
      </w:r>
      <w:r w:rsidRPr="4B09886A">
        <w:rPr>
          <w:kern w:val="32"/>
          <w:sz w:val="24"/>
          <w:szCs w:val="24"/>
        </w:rPr>
        <w:t xml:space="preserve"> – Tilbyder oppfyller minstekravet. Svaret forplikter tilbyder til å levere funksjonen eller egenskapen som en del av leveransen</w:t>
      </w:r>
    </w:p>
    <w:p w14:paraId="251FA6BE" w14:textId="77777777" w:rsidR="00205E48" w:rsidRDefault="00205E48" w:rsidP="4B09886A">
      <w:pPr>
        <w:ind w:left="567" w:hanging="567"/>
        <w:rPr>
          <w:rFonts w:eastAsia="Arial" w:cs="Arial"/>
          <w:sz w:val="24"/>
          <w:szCs w:val="24"/>
        </w:rPr>
      </w:pPr>
      <w:r w:rsidRPr="4B09886A">
        <w:rPr>
          <w:b/>
          <w:bCs/>
          <w:kern w:val="32"/>
          <w:sz w:val="24"/>
          <w:szCs w:val="24"/>
        </w:rPr>
        <w:t>Nei</w:t>
      </w:r>
      <w:r w:rsidRPr="4B09886A">
        <w:rPr>
          <w:kern w:val="32"/>
          <w:sz w:val="24"/>
          <w:szCs w:val="24"/>
        </w:rPr>
        <w:t xml:space="preserve"> – Kravet tilfredsstilles ikke fullt ut, nærmere beskrivelse er nødvendig</w:t>
      </w:r>
    </w:p>
    <w:p w14:paraId="4A4C7C72" w14:textId="77777777" w:rsidR="00205E48" w:rsidRDefault="00205E48" w:rsidP="00205E48">
      <w:pPr>
        <w:rPr>
          <w:rFonts w:cs="Arial"/>
          <w:bCs/>
          <w:kern w:val="32"/>
          <w:sz w:val="24"/>
          <w:szCs w:val="24"/>
        </w:rPr>
      </w:pPr>
    </w:p>
    <w:p w14:paraId="734F0ECE" w14:textId="77777777" w:rsidR="00205E48" w:rsidRDefault="00205E48" w:rsidP="00205E48">
      <w:pPr>
        <w:rPr>
          <w:rFonts w:cs="Arial"/>
          <w:bCs/>
          <w:kern w:val="32"/>
          <w:sz w:val="24"/>
          <w:szCs w:val="24"/>
        </w:rPr>
      </w:pPr>
    </w:p>
    <w:tbl>
      <w:tblPr>
        <w:tblStyle w:val="Tabellrutenett"/>
        <w:tblW w:w="9464" w:type="dxa"/>
        <w:tblLook w:val="04A0" w:firstRow="1" w:lastRow="0" w:firstColumn="1" w:lastColumn="0" w:noHBand="0" w:noVBand="1"/>
      </w:tblPr>
      <w:tblGrid>
        <w:gridCol w:w="817"/>
        <w:gridCol w:w="4808"/>
        <w:gridCol w:w="830"/>
        <w:gridCol w:w="993"/>
        <w:gridCol w:w="2016"/>
      </w:tblGrid>
      <w:tr w:rsidR="00205E48" w:rsidRPr="009B5A22" w14:paraId="723C2146" w14:textId="77777777" w:rsidTr="585D2E62">
        <w:trPr>
          <w:tblHeader/>
        </w:trPr>
        <w:tc>
          <w:tcPr>
            <w:tcW w:w="817" w:type="dxa"/>
            <w:shd w:val="clear" w:color="auto" w:fill="BFBFBF" w:themeFill="background1" w:themeFillShade="BF"/>
            <w:vAlign w:val="center"/>
          </w:tcPr>
          <w:p w14:paraId="3AF7FC88" w14:textId="77777777" w:rsidR="00205E48" w:rsidRPr="009B5A22" w:rsidRDefault="00205E48" w:rsidP="4B09886A">
            <w:pPr>
              <w:jc w:val="center"/>
              <w:rPr>
                <w:rFonts w:eastAsia="Arial" w:cs="Arial"/>
                <w:b/>
                <w:bCs/>
                <w:sz w:val="24"/>
                <w:szCs w:val="24"/>
              </w:rPr>
            </w:pPr>
            <w:r w:rsidRPr="4B09886A">
              <w:rPr>
                <w:b/>
                <w:bCs/>
                <w:kern w:val="32"/>
                <w:sz w:val="24"/>
                <w:szCs w:val="24"/>
              </w:rPr>
              <w:t xml:space="preserve">Post </w:t>
            </w:r>
            <w:proofErr w:type="spellStart"/>
            <w:r w:rsidRPr="4B09886A">
              <w:rPr>
                <w:b/>
                <w:bCs/>
                <w:kern w:val="32"/>
                <w:sz w:val="24"/>
                <w:szCs w:val="24"/>
              </w:rPr>
              <w:t>nr</w:t>
            </w:r>
            <w:proofErr w:type="spellEnd"/>
          </w:p>
        </w:tc>
        <w:tc>
          <w:tcPr>
            <w:tcW w:w="4808" w:type="dxa"/>
            <w:shd w:val="clear" w:color="auto" w:fill="BFBFBF" w:themeFill="background1" w:themeFillShade="BF"/>
          </w:tcPr>
          <w:p w14:paraId="569FC572" w14:textId="77777777" w:rsidR="00205E48" w:rsidRPr="009B5A22" w:rsidRDefault="00205E48" w:rsidP="4B09886A">
            <w:pPr>
              <w:rPr>
                <w:rFonts w:eastAsia="Arial" w:cs="Arial"/>
                <w:b/>
                <w:bCs/>
                <w:sz w:val="24"/>
                <w:szCs w:val="24"/>
              </w:rPr>
            </w:pPr>
            <w:r w:rsidRPr="4B09886A">
              <w:rPr>
                <w:b/>
                <w:bCs/>
                <w:kern w:val="32"/>
                <w:sz w:val="24"/>
                <w:szCs w:val="24"/>
              </w:rPr>
              <w:t>Krav</w:t>
            </w:r>
          </w:p>
        </w:tc>
        <w:tc>
          <w:tcPr>
            <w:tcW w:w="830" w:type="dxa"/>
            <w:shd w:val="clear" w:color="auto" w:fill="BFBFBF" w:themeFill="background1" w:themeFillShade="BF"/>
            <w:vAlign w:val="center"/>
          </w:tcPr>
          <w:p w14:paraId="4A6690A9" w14:textId="77777777" w:rsidR="00205E48" w:rsidRPr="009B5A22" w:rsidRDefault="00205E48" w:rsidP="4B09886A">
            <w:pPr>
              <w:jc w:val="center"/>
              <w:rPr>
                <w:rFonts w:eastAsia="Arial" w:cs="Arial"/>
                <w:b/>
                <w:bCs/>
                <w:sz w:val="24"/>
                <w:szCs w:val="24"/>
              </w:rPr>
            </w:pPr>
            <w:r w:rsidRPr="4B09886A">
              <w:rPr>
                <w:b/>
                <w:bCs/>
                <w:kern w:val="32"/>
                <w:sz w:val="24"/>
                <w:szCs w:val="24"/>
              </w:rPr>
              <w:t>Krav-kode</w:t>
            </w:r>
          </w:p>
        </w:tc>
        <w:tc>
          <w:tcPr>
            <w:tcW w:w="993" w:type="dxa"/>
            <w:shd w:val="clear" w:color="auto" w:fill="BFBFBF" w:themeFill="background1" w:themeFillShade="BF"/>
          </w:tcPr>
          <w:p w14:paraId="5BC892F6" w14:textId="77777777" w:rsidR="00205E48" w:rsidRPr="009B5A22" w:rsidRDefault="00205E48" w:rsidP="4B09886A">
            <w:pPr>
              <w:rPr>
                <w:rFonts w:eastAsia="Arial" w:cs="Arial"/>
                <w:b/>
                <w:bCs/>
                <w:sz w:val="24"/>
                <w:szCs w:val="24"/>
              </w:rPr>
            </w:pPr>
            <w:r w:rsidRPr="4B09886A">
              <w:rPr>
                <w:b/>
                <w:bCs/>
                <w:kern w:val="32"/>
                <w:sz w:val="24"/>
                <w:szCs w:val="24"/>
              </w:rPr>
              <w:t>Svar-kode</w:t>
            </w:r>
          </w:p>
        </w:tc>
        <w:tc>
          <w:tcPr>
            <w:tcW w:w="2016" w:type="dxa"/>
            <w:shd w:val="clear" w:color="auto" w:fill="BFBFBF" w:themeFill="background1" w:themeFillShade="BF"/>
          </w:tcPr>
          <w:p w14:paraId="38BAD2F7" w14:textId="77777777" w:rsidR="00205E48" w:rsidRPr="009B5A22" w:rsidRDefault="00205E48" w:rsidP="4B09886A">
            <w:pPr>
              <w:rPr>
                <w:rFonts w:eastAsia="Arial" w:cs="Arial"/>
                <w:b/>
                <w:bCs/>
                <w:sz w:val="24"/>
                <w:szCs w:val="24"/>
              </w:rPr>
            </w:pPr>
            <w:r w:rsidRPr="4B09886A">
              <w:rPr>
                <w:b/>
                <w:bCs/>
                <w:kern w:val="32"/>
                <w:sz w:val="24"/>
                <w:szCs w:val="24"/>
              </w:rPr>
              <w:t>Kommentar</w:t>
            </w:r>
          </w:p>
        </w:tc>
      </w:tr>
      <w:tr w:rsidR="00205E48" w:rsidRPr="009B5A22" w14:paraId="45290723" w14:textId="77777777" w:rsidTr="585D2E62">
        <w:tc>
          <w:tcPr>
            <w:tcW w:w="817" w:type="dxa"/>
            <w:shd w:val="clear" w:color="auto" w:fill="D9D9D9" w:themeFill="background1" w:themeFillShade="D9"/>
            <w:vAlign w:val="center"/>
          </w:tcPr>
          <w:p w14:paraId="07D56894" w14:textId="77777777" w:rsidR="00205E48" w:rsidRPr="00EF5FBB" w:rsidRDefault="00205E48" w:rsidP="4B09886A">
            <w:pPr>
              <w:jc w:val="center"/>
              <w:rPr>
                <w:rFonts w:ascii="Times New Roman" w:eastAsia="Arial" w:hAnsi="Times New Roman"/>
                <w:b/>
                <w:bCs/>
                <w:sz w:val="24"/>
                <w:szCs w:val="24"/>
              </w:rPr>
            </w:pPr>
            <w:r w:rsidRPr="00EF5FBB">
              <w:rPr>
                <w:rFonts w:ascii="Times New Roman" w:hAnsi="Times New Roman"/>
                <w:b/>
                <w:bCs/>
                <w:kern w:val="32"/>
                <w:sz w:val="24"/>
                <w:szCs w:val="24"/>
              </w:rPr>
              <w:t>1</w:t>
            </w:r>
          </w:p>
        </w:tc>
        <w:tc>
          <w:tcPr>
            <w:tcW w:w="4808" w:type="dxa"/>
            <w:shd w:val="clear" w:color="auto" w:fill="D9D9D9" w:themeFill="background1" w:themeFillShade="D9"/>
          </w:tcPr>
          <w:p w14:paraId="2119A9D8" w14:textId="16817DD6" w:rsidR="00205E48" w:rsidRPr="00EF5FBB" w:rsidRDefault="00CF1C44" w:rsidP="4B09886A">
            <w:pPr>
              <w:rPr>
                <w:rFonts w:ascii="Times New Roman" w:eastAsia="Arial" w:hAnsi="Times New Roman"/>
                <w:b/>
                <w:bCs/>
                <w:sz w:val="24"/>
                <w:szCs w:val="24"/>
              </w:rPr>
            </w:pPr>
            <w:r w:rsidRPr="00EF5FBB">
              <w:rPr>
                <w:rFonts w:ascii="Times New Roman" w:hAnsi="Times New Roman"/>
                <w:b/>
                <w:bCs/>
                <w:sz w:val="24"/>
                <w:szCs w:val="24"/>
              </w:rPr>
              <w:t>Pris</w:t>
            </w:r>
          </w:p>
        </w:tc>
        <w:tc>
          <w:tcPr>
            <w:tcW w:w="830" w:type="dxa"/>
            <w:shd w:val="clear" w:color="auto" w:fill="D9D9D9" w:themeFill="background1" w:themeFillShade="D9"/>
            <w:vAlign w:val="center"/>
          </w:tcPr>
          <w:p w14:paraId="70958028" w14:textId="77777777" w:rsidR="00205E48" w:rsidRPr="00EF5FBB" w:rsidRDefault="00205E48" w:rsidP="00716C58">
            <w:pPr>
              <w:jc w:val="center"/>
              <w:rPr>
                <w:rFonts w:ascii="Times New Roman" w:hAnsi="Times New Roman"/>
                <w:b/>
                <w:bCs/>
                <w:kern w:val="32"/>
                <w:sz w:val="24"/>
                <w:szCs w:val="24"/>
              </w:rPr>
            </w:pPr>
          </w:p>
        </w:tc>
        <w:tc>
          <w:tcPr>
            <w:tcW w:w="993" w:type="dxa"/>
            <w:shd w:val="clear" w:color="auto" w:fill="D9D9D9" w:themeFill="background1" w:themeFillShade="D9"/>
          </w:tcPr>
          <w:p w14:paraId="326283AE" w14:textId="77777777" w:rsidR="00205E48" w:rsidRPr="00EF5FBB" w:rsidRDefault="00205E48" w:rsidP="00716C58">
            <w:pPr>
              <w:rPr>
                <w:rFonts w:ascii="Times New Roman" w:hAnsi="Times New Roman"/>
                <w:b/>
                <w:bCs/>
                <w:kern w:val="32"/>
                <w:sz w:val="24"/>
                <w:szCs w:val="24"/>
              </w:rPr>
            </w:pPr>
          </w:p>
        </w:tc>
        <w:tc>
          <w:tcPr>
            <w:tcW w:w="2016" w:type="dxa"/>
            <w:shd w:val="clear" w:color="auto" w:fill="D9D9D9" w:themeFill="background1" w:themeFillShade="D9"/>
          </w:tcPr>
          <w:p w14:paraId="08627B83" w14:textId="77777777" w:rsidR="00205E48" w:rsidRPr="00EF5FBB" w:rsidRDefault="00205E48" w:rsidP="00716C58">
            <w:pPr>
              <w:rPr>
                <w:rFonts w:ascii="Times New Roman" w:hAnsi="Times New Roman"/>
                <w:b/>
                <w:bCs/>
                <w:kern w:val="32"/>
                <w:sz w:val="24"/>
                <w:szCs w:val="24"/>
              </w:rPr>
            </w:pPr>
          </w:p>
        </w:tc>
      </w:tr>
      <w:tr w:rsidR="00205E48" w14:paraId="0D906E22" w14:textId="77777777" w:rsidTr="585D2E62">
        <w:tc>
          <w:tcPr>
            <w:tcW w:w="817" w:type="dxa"/>
            <w:vAlign w:val="center"/>
          </w:tcPr>
          <w:p w14:paraId="5203AC8B" w14:textId="77777777" w:rsidR="00205E48" w:rsidRPr="00EF5FBB" w:rsidRDefault="00205E48" w:rsidP="4B09886A">
            <w:pPr>
              <w:jc w:val="center"/>
              <w:rPr>
                <w:rFonts w:ascii="Times New Roman" w:eastAsia="Arial" w:hAnsi="Times New Roman"/>
                <w:sz w:val="24"/>
                <w:szCs w:val="24"/>
              </w:rPr>
            </w:pPr>
            <w:r w:rsidRPr="00EF5FBB">
              <w:rPr>
                <w:rFonts w:ascii="Times New Roman" w:hAnsi="Times New Roman"/>
                <w:kern w:val="32"/>
                <w:sz w:val="24"/>
                <w:szCs w:val="24"/>
              </w:rPr>
              <w:t>1.1</w:t>
            </w:r>
          </w:p>
        </w:tc>
        <w:tc>
          <w:tcPr>
            <w:tcW w:w="4808" w:type="dxa"/>
          </w:tcPr>
          <w:p w14:paraId="0975AEDC" w14:textId="77777777" w:rsidR="00E078A0" w:rsidRPr="00EF5FBB" w:rsidRDefault="00E078A0" w:rsidP="00E078A0">
            <w:pPr>
              <w:pStyle w:val="NormalWeb"/>
            </w:pPr>
            <w:r w:rsidRPr="00EF5FBB">
              <w:rPr>
                <w:rStyle w:val="Sterk"/>
              </w:rPr>
              <w:t>Utfylt vedlagt prisskjema</w:t>
            </w:r>
          </w:p>
          <w:p w14:paraId="2AD13983" w14:textId="2AD152F7" w:rsidR="00FF3535" w:rsidRDefault="00FF3535" w:rsidP="00FF3535">
            <w:pPr>
              <w:pStyle w:val="NormalWeb"/>
            </w:pPr>
            <w:r>
              <w:t>Pris skal oppgis som enhetspris per deltaker per kurs. Eventuelle minimumskrav til antall deltakere for gjennomføring av kurs skal fremgå tydelig av tilbudet og være lagt til grunn ved beregning av tilbudt enhetspris.</w:t>
            </w:r>
          </w:p>
          <w:p w14:paraId="3CD9CB7B" w14:textId="001B1A6B" w:rsidR="00FF3535" w:rsidRDefault="00FF3535" w:rsidP="00FF3535">
            <w:pPr>
              <w:pStyle w:val="NormalWeb"/>
            </w:pPr>
            <w:r>
              <w:t>Dersom det tilbys pris per kursgjennomføring, skal denne brytes ned slik at kostnad per deltaker fremgår entydig, basert på anslått deltakerantall angitt i punkt 3.1.</w:t>
            </w:r>
          </w:p>
          <w:p w14:paraId="0A600953" w14:textId="38CD80C8" w:rsidR="00FF3535" w:rsidRDefault="00FF3535" w:rsidP="00FF3535">
            <w:pPr>
              <w:pStyle w:val="NormalWeb"/>
            </w:pPr>
            <w:r>
              <w:t xml:space="preserve">Alle kostnader knyttet til gjennomføring av kursene skal være inkludert i tilbudt enhetspris </w:t>
            </w:r>
            <w:r>
              <w:lastRenderedPageBreak/>
              <w:t xml:space="preserve">og/eller pris per kursgjennomføring slik disse </w:t>
            </w:r>
            <w:r w:rsidR="00E3307B">
              <w:t>kommer frem</w:t>
            </w:r>
            <w:r>
              <w:t xml:space="preserve"> av prisskjemaet.</w:t>
            </w:r>
          </w:p>
          <w:p w14:paraId="21526E40" w14:textId="1213F507" w:rsidR="00FF3535" w:rsidRDefault="00FF3535" w:rsidP="00FF3535">
            <w:pPr>
              <w:pStyle w:val="NormalWeb"/>
            </w:pPr>
            <w:r>
              <w:t xml:space="preserve">Dette omfatter blant annet kostnader til reise, overnatting og opphold for elever, nødvendige reisekostnader </w:t>
            </w:r>
            <w:r w:rsidR="00452533">
              <w:t xml:space="preserve">og opphold </w:t>
            </w:r>
            <w:r>
              <w:t xml:space="preserve">for minimum </w:t>
            </w:r>
            <w:r w:rsidR="00452533">
              <w:t>to</w:t>
            </w:r>
            <w:r>
              <w:t xml:space="preserve"> lærer</w:t>
            </w:r>
            <w:r w:rsidR="00452533">
              <w:t>e per 15 deltakere</w:t>
            </w:r>
            <w:r>
              <w:t>, transport mellom kurssted og overnattingssted der dette er aktuelt, samt eventuelle leie- eller brukskostnader for fasiliteter og utstyr</w:t>
            </w:r>
            <w:r w:rsidR="2A55E9EC">
              <w:t>, samt lunsj hver kursdag.</w:t>
            </w:r>
          </w:p>
          <w:p w14:paraId="725C5075" w14:textId="6F560D10" w:rsidR="00FF3535" w:rsidRDefault="00FF3535" w:rsidP="00FF3535">
            <w:pPr>
              <w:pStyle w:val="NormalWeb"/>
            </w:pPr>
            <w:r>
              <w:t xml:space="preserve">Tilbyder har selv ansvar for å sikre at samtlige relevante kostnadselementer er innarbeidet i tilbudt pris. Det skal ikke påløpe ytterligere kostnader for oppdragsgiver utover det som </w:t>
            </w:r>
            <w:r w:rsidR="00E3307B">
              <w:t>kommer frem</w:t>
            </w:r>
            <w:r>
              <w:t xml:space="preserve"> av tilbudet og vedlagt prisskjema.</w:t>
            </w:r>
          </w:p>
          <w:p w14:paraId="5A879615" w14:textId="77777777" w:rsidR="00FF3535" w:rsidRDefault="00FF3535" w:rsidP="00FF3535">
            <w:pPr>
              <w:pStyle w:val="NormalWeb"/>
            </w:pPr>
            <w:r>
              <w:t>Eventuelle terskelverdier, volumintervaller eller rabatter skal spesifiseres klart og entydig i tilbudet.</w:t>
            </w:r>
          </w:p>
          <w:p w14:paraId="71FF40BC" w14:textId="5527D779" w:rsidR="00E078A0" w:rsidRPr="00EF5FBB" w:rsidRDefault="00E078A0" w:rsidP="003B28A5">
            <w:pPr>
              <w:pStyle w:val="NormalWeb"/>
            </w:pPr>
          </w:p>
        </w:tc>
        <w:tc>
          <w:tcPr>
            <w:tcW w:w="830" w:type="dxa"/>
            <w:vAlign w:val="center"/>
          </w:tcPr>
          <w:p w14:paraId="6863703E" w14:textId="77777777" w:rsidR="00205E48" w:rsidRPr="00EF5FBB" w:rsidRDefault="00205E48" w:rsidP="4B09886A">
            <w:pPr>
              <w:jc w:val="center"/>
              <w:rPr>
                <w:rFonts w:ascii="Times New Roman" w:eastAsia="Arial" w:hAnsi="Times New Roman"/>
                <w:sz w:val="24"/>
                <w:szCs w:val="24"/>
              </w:rPr>
            </w:pPr>
            <w:r w:rsidRPr="000278D8">
              <w:rPr>
                <w:rFonts w:ascii="Times New Roman" w:hAnsi="Times New Roman"/>
                <w:kern w:val="32"/>
                <w:sz w:val="24"/>
                <w:szCs w:val="24"/>
              </w:rPr>
              <w:lastRenderedPageBreak/>
              <w:t>M</w:t>
            </w:r>
          </w:p>
        </w:tc>
        <w:tc>
          <w:tcPr>
            <w:tcW w:w="993" w:type="dxa"/>
          </w:tcPr>
          <w:p w14:paraId="49D5F5C8" w14:textId="77777777" w:rsidR="00205E48" w:rsidRPr="00EF5FBB" w:rsidRDefault="00205E48" w:rsidP="00716C58">
            <w:pPr>
              <w:rPr>
                <w:rFonts w:ascii="Times New Roman" w:hAnsi="Times New Roman"/>
                <w:bCs/>
                <w:kern w:val="32"/>
                <w:sz w:val="24"/>
                <w:szCs w:val="24"/>
              </w:rPr>
            </w:pPr>
          </w:p>
        </w:tc>
        <w:tc>
          <w:tcPr>
            <w:tcW w:w="2016" w:type="dxa"/>
          </w:tcPr>
          <w:p w14:paraId="3042CBC7" w14:textId="77777777" w:rsidR="00205E48" w:rsidRPr="00EF5FBB" w:rsidRDefault="00205E48" w:rsidP="00716C58">
            <w:pPr>
              <w:rPr>
                <w:rFonts w:ascii="Times New Roman" w:hAnsi="Times New Roman"/>
                <w:bCs/>
                <w:kern w:val="32"/>
                <w:sz w:val="24"/>
                <w:szCs w:val="24"/>
              </w:rPr>
            </w:pPr>
          </w:p>
        </w:tc>
      </w:tr>
      <w:tr w:rsidR="005E414D" w14:paraId="7D1B5518" w14:textId="77777777" w:rsidTr="585D2E62">
        <w:tc>
          <w:tcPr>
            <w:tcW w:w="817" w:type="dxa"/>
            <w:shd w:val="clear" w:color="auto" w:fill="D9D9D9" w:themeFill="background1" w:themeFillShade="D9"/>
            <w:vAlign w:val="center"/>
          </w:tcPr>
          <w:p w14:paraId="09BF1AE6" w14:textId="190003A3" w:rsidR="005E414D" w:rsidRPr="00EF5FBB" w:rsidRDefault="005E414D" w:rsidP="4B09886A">
            <w:pPr>
              <w:jc w:val="center"/>
              <w:rPr>
                <w:rFonts w:ascii="Times New Roman" w:eastAsia="Arial" w:hAnsi="Times New Roman"/>
                <w:b/>
                <w:bCs/>
                <w:sz w:val="24"/>
                <w:szCs w:val="24"/>
              </w:rPr>
            </w:pPr>
            <w:r w:rsidRPr="00EF5FBB">
              <w:rPr>
                <w:rFonts w:ascii="Times New Roman" w:hAnsi="Times New Roman"/>
                <w:b/>
                <w:bCs/>
                <w:kern w:val="32"/>
                <w:sz w:val="24"/>
                <w:szCs w:val="24"/>
              </w:rPr>
              <w:t>2</w:t>
            </w:r>
          </w:p>
        </w:tc>
        <w:tc>
          <w:tcPr>
            <w:tcW w:w="4808" w:type="dxa"/>
            <w:shd w:val="clear" w:color="auto" w:fill="D9D9D9" w:themeFill="background1" w:themeFillShade="D9"/>
          </w:tcPr>
          <w:p w14:paraId="0377A44D" w14:textId="0DC660AC" w:rsidR="005E414D" w:rsidRPr="00EF5FBB" w:rsidRDefault="005E414D" w:rsidP="4B09886A">
            <w:pPr>
              <w:rPr>
                <w:rFonts w:ascii="Times New Roman" w:eastAsia="Arial" w:hAnsi="Times New Roman"/>
                <w:b/>
                <w:bCs/>
                <w:sz w:val="24"/>
                <w:szCs w:val="24"/>
              </w:rPr>
            </w:pPr>
            <w:r w:rsidRPr="00EF5FBB">
              <w:rPr>
                <w:rFonts w:ascii="Times New Roman" w:hAnsi="Times New Roman"/>
                <w:b/>
                <w:bCs/>
                <w:kern w:val="32"/>
                <w:sz w:val="24"/>
                <w:szCs w:val="24"/>
              </w:rPr>
              <w:t>Kvalitet</w:t>
            </w:r>
          </w:p>
        </w:tc>
        <w:tc>
          <w:tcPr>
            <w:tcW w:w="830" w:type="dxa"/>
            <w:shd w:val="clear" w:color="auto" w:fill="D9D9D9" w:themeFill="background1" w:themeFillShade="D9"/>
            <w:vAlign w:val="center"/>
          </w:tcPr>
          <w:p w14:paraId="1FE6E109" w14:textId="77777777" w:rsidR="005E414D" w:rsidRPr="00EF5FBB" w:rsidRDefault="005E414D" w:rsidP="005E414D">
            <w:pPr>
              <w:jc w:val="center"/>
              <w:rPr>
                <w:rFonts w:ascii="Times New Roman" w:hAnsi="Times New Roman"/>
                <w:bCs/>
                <w:kern w:val="32"/>
                <w:sz w:val="24"/>
                <w:szCs w:val="24"/>
              </w:rPr>
            </w:pPr>
          </w:p>
        </w:tc>
        <w:tc>
          <w:tcPr>
            <w:tcW w:w="993" w:type="dxa"/>
            <w:shd w:val="clear" w:color="auto" w:fill="D9D9D9" w:themeFill="background1" w:themeFillShade="D9"/>
          </w:tcPr>
          <w:p w14:paraId="7753DF8C" w14:textId="77777777" w:rsidR="005E414D" w:rsidRPr="00EF5FBB" w:rsidRDefault="005E414D" w:rsidP="005E414D">
            <w:pPr>
              <w:rPr>
                <w:rFonts w:ascii="Times New Roman" w:hAnsi="Times New Roman"/>
                <w:bCs/>
                <w:kern w:val="32"/>
                <w:sz w:val="24"/>
                <w:szCs w:val="24"/>
              </w:rPr>
            </w:pPr>
          </w:p>
        </w:tc>
        <w:tc>
          <w:tcPr>
            <w:tcW w:w="2016" w:type="dxa"/>
            <w:shd w:val="clear" w:color="auto" w:fill="D9D9D9" w:themeFill="background1" w:themeFillShade="D9"/>
          </w:tcPr>
          <w:p w14:paraId="67B3F06C" w14:textId="77777777" w:rsidR="005E414D" w:rsidRPr="00EF5FBB" w:rsidRDefault="005E414D" w:rsidP="005E414D">
            <w:pPr>
              <w:rPr>
                <w:rFonts w:ascii="Times New Roman" w:hAnsi="Times New Roman"/>
                <w:bCs/>
                <w:kern w:val="32"/>
                <w:sz w:val="24"/>
                <w:szCs w:val="24"/>
              </w:rPr>
            </w:pPr>
          </w:p>
        </w:tc>
      </w:tr>
      <w:tr w:rsidR="005E414D" w14:paraId="7887CC95" w14:textId="77777777" w:rsidTr="585D2E62">
        <w:tc>
          <w:tcPr>
            <w:tcW w:w="817" w:type="dxa"/>
            <w:vAlign w:val="center"/>
          </w:tcPr>
          <w:p w14:paraId="13B2B4C2" w14:textId="2052DA87" w:rsidR="005E414D" w:rsidRPr="00EF5FBB" w:rsidRDefault="005E414D" w:rsidP="4B09886A">
            <w:pPr>
              <w:jc w:val="center"/>
              <w:rPr>
                <w:rFonts w:ascii="Times New Roman" w:eastAsia="Arial" w:hAnsi="Times New Roman"/>
                <w:b/>
                <w:bCs/>
                <w:sz w:val="24"/>
                <w:szCs w:val="24"/>
              </w:rPr>
            </w:pPr>
            <w:r w:rsidRPr="00EF5FBB">
              <w:rPr>
                <w:rFonts w:ascii="Times New Roman" w:hAnsi="Times New Roman"/>
                <w:kern w:val="32"/>
                <w:sz w:val="24"/>
                <w:szCs w:val="24"/>
              </w:rPr>
              <w:t>2.1</w:t>
            </w:r>
          </w:p>
        </w:tc>
        <w:tc>
          <w:tcPr>
            <w:tcW w:w="4808" w:type="dxa"/>
          </w:tcPr>
          <w:p w14:paraId="6B2B1D33" w14:textId="167D149D" w:rsidR="006765CC" w:rsidRPr="00EF5FBB" w:rsidRDefault="006765CC" w:rsidP="006765CC">
            <w:pPr>
              <w:spacing w:before="100" w:beforeAutospacing="1" w:after="100" w:afterAutospacing="1" w:line="240" w:lineRule="auto"/>
              <w:rPr>
                <w:rFonts w:ascii="Times New Roman" w:hAnsi="Times New Roman"/>
                <w:sz w:val="24"/>
                <w:szCs w:val="24"/>
              </w:rPr>
            </w:pPr>
            <w:r w:rsidRPr="00EF5FBB">
              <w:rPr>
                <w:rFonts w:ascii="Times New Roman" w:hAnsi="Times New Roman"/>
                <w:b/>
                <w:bCs/>
                <w:sz w:val="24"/>
                <w:szCs w:val="24"/>
              </w:rPr>
              <w:t>Godkjenning og faglig grunnlag</w:t>
            </w:r>
          </w:p>
          <w:p w14:paraId="24AB8F0F" w14:textId="77777777" w:rsidR="003B28A5" w:rsidRDefault="003B28A5" w:rsidP="003B28A5">
            <w:pPr>
              <w:pStyle w:val="NormalWeb"/>
            </w:pPr>
            <w:r>
              <w:t>Kursene skal være i samsvar med gjeldende krav fra Sjøfartsdirektoratet, STCW-konvensjonen og relevante nasjonale forskrifter.</w:t>
            </w:r>
          </w:p>
          <w:p w14:paraId="649BE792" w14:textId="77777777" w:rsidR="003B28A5" w:rsidRDefault="003B28A5" w:rsidP="003B28A5">
            <w:pPr>
              <w:pStyle w:val="NormalWeb"/>
            </w:pPr>
            <w:r>
              <w:t>Leverandør skal være godkjent av Sjøfartsdirektoratet for gjennomføring av de aktuelle kursene i Norge.</w:t>
            </w:r>
          </w:p>
          <w:p w14:paraId="49CD454D" w14:textId="6A09D01E" w:rsidR="005E414D" w:rsidRPr="00EF5FBB" w:rsidRDefault="003B28A5" w:rsidP="003B28A5">
            <w:pPr>
              <w:pStyle w:val="NormalWeb"/>
            </w:pPr>
            <w:r>
              <w:t>Leverandør skal dokumentere godkjenning og samsvar for hvert kurs som tilbys, herunder legge ved kopi av godkjenningsvedtak og oversikt over kursomfang.</w:t>
            </w:r>
          </w:p>
        </w:tc>
        <w:tc>
          <w:tcPr>
            <w:tcW w:w="830" w:type="dxa"/>
            <w:vAlign w:val="center"/>
          </w:tcPr>
          <w:p w14:paraId="62E8781B" w14:textId="696E0E8D" w:rsidR="005E414D" w:rsidRPr="00EF5FBB" w:rsidRDefault="006765CC" w:rsidP="4B09886A">
            <w:pPr>
              <w:jc w:val="center"/>
              <w:rPr>
                <w:rFonts w:ascii="Times New Roman" w:eastAsia="Arial" w:hAnsi="Times New Roman"/>
                <w:sz w:val="24"/>
                <w:szCs w:val="24"/>
              </w:rPr>
            </w:pPr>
            <w:r w:rsidRPr="00EF5FBB">
              <w:rPr>
                <w:rFonts w:ascii="Times New Roman" w:hAnsi="Times New Roman"/>
                <w:kern w:val="32"/>
                <w:sz w:val="24"/>
                <w:szCs w:val="24"/>
              </w:rPr>
              <w:t>M</w:t>
            </w:r>
          </w:p>
        </w:tc>
        <w:tc>
          <w:tcPr>
            <w:tcW w:w="993" w:type="dxa"/>
          </w:tcPr>
          <w:p w14:paraId="0B549B8C" w14:textId="77777777" w:rsidR="005E414D" w:rsidRPr="00EF5FBB" w:rsidRDefault="005E414D" w:rsidP="005E414D">
            <w:pPr>
              <w:rPr>
                <w:rFonts w:ascii="Times New Roman" w:hAnsi="Times New Roman"/>
                <w:bCs/>
                <w:kern w:val="32"/>
                <w:sz w:val="24"/>
                <w:szCs w:val="24"/>
              </w:rPr>
            </w:pPr>
          </w:p>
        </w:tc>
        <w:tc>
          <w:tcPr>
            <w:tcW w:w="2016" w:type="dxa"/>
          </w:tcPr>
          <w:p w14:paraId="47E00760" w14:textId="77777777" w:rsidR="005E414D" w:rsidRPr="00EF5FBB" w:rsidRDefault="005E414D" w:rsidP="005E414D">
            <w:pPr>
              <w:rPr>
                <w:rFonts w:ascii="Times New Roman" w:hAnsi="Times New Roman"/>
                <w:bCs/>
                <w:kern w:val="32"/>
                <w:sz w:val="24"/>
                <w:szCs w:val="24"/>
              </w:rPr>
            </w:pPr>
          </w:p>
        </w:tc>
      </w:tr>
      <w:tr w:rsidR="00883D42" w14:paraId="1A302632" w14:textId="77777777" w:rsidTr="585D2E62">
        <w:tc>
          <w:tcPr>
            <w:tcW w:w="817" w:type="dxa"/>
            <w:vAlign w:val="center"/>
          </w:tcPr>
          <w:p w14:paraId="3807266F" w14:textId="6CABC692" w:rsidR="00883D42" w:rsidRPr="00EF5FBB" w:rsidRDefault="003B6C94" w:rsidP="4B09886A">
            <w:pPr>
              <w:jc w:val="center"/>
              <w:rPr>
                <w:rFonts w:ascii="Times New Roman" w:hAnsi="Times New Roman"/>
                <w:kern w:val="32"/>
                <w:sz w:val="24"/>
                <w:szCs w:val="24"/>
              </w:rPr>
            </w:pPr>
            <w:r w:rsidRPr="00EF5FBB">
              <w:rPr>
                <w:rFonts w:ascii="Times New Roman" w:hAnsi="Times New Roman"/>
                <w:kern w:val="32"/>
                <w:sz w:val="24"/>
                <w:szCs w:val="24"/>
              </w:rPr>
              <w:t>2.2</w:t>
            </w:r>
          </w:p>
        </w:tc>
        <w:tc>
          <w:tcPr>
            <w:tcW w:w="4808" w:type="dxa"/>
          </w:tcPr>
          <w:p w14:paraId="4C0D95A7" w14:textId="4032F931" w:rsidR="006765CC" w:rsidRPr="00EF5FBB" w:rsidRDefault="006765CC" w:rsidP="006765CC">
            <w:pPr>
              <w:spacing w:before="100" w:beforeAutospacing="1" w:after="100" w:afterAutospacing="1" w:line="240" w:lineRule="auto"/>
              <w:rPr>
                <w:rFonts w:ascii="Times New Roman" w:hAnsi="Times New Roman"/>
                <w:sz w:val="24"/>
                <w:szCs w:val="24"/>
              </w:rPr>
            </w:pPr>
            <w:r w:rsidRPr="00EF5FBB">
              <w:rPr>
                <w:rFonts w:ascii="Times New Roman" w:hAnsi="Times New Roman"/>
                <w:b/>
                <w:bCs/>
                <w:sz w:val="24"/>
                <w:szCs w:val="24"/>
              </w:rPr>
              <w:t>Kvalitetssystem og internkontroll</w:t>
            </w:r>
          </w:p>
          <w:p w14:paraId="62E4A488" w14:textId="77777777" w:rsidR="00C721A2" w:rsidRDefault="00C721A2" w:rsidP="00C721A2">
            <w:pPr>
              <w:pStyle w:val="NormalWeb"/>
            </w:pPr>
            <w:r>
              <w:t>Leverandør skal ha et kvalitetssystem som er godkjent av Sjøfartsdirektoratet og sertifisert etter anerkjent standard, jf. forskrift om kvalifikasjoner og sertifikater for sjøfolk § 14 første ledd.</w:t>
            </w:r>
          </w:p>
          <w:p w14:paraId="7888D8FC" w14:textId="77777777" w:rsidR="00C721A2" w:rsidRDefault="00C721A2" w:rsidP="00C721A2">
            <w:pPr>
              <w:pStyle w:val="NormalWeb"/>
            </w:pPr>
            <w:r>
              <w:lastRenderedPageBreak/>
              <w:t>Kvalitetssystemet skal understøtte kravene til kvalitetssikring i STCW-konvensjonen og øvrig relevant regelverk for maritime sikkerhetskurs.</w:t>
            </w:r>
          </w:p>
          <w:p w14:paraId="34F924BF" w14:textId="77777777" w:rsidR="00C721A2" w:rsidRDefault="00C721A2" w:rsidP="00C721A2">
            <w:pPr>
              <w:pStyle w:val="NormalWeb"/>
            </w:pPr>
            <w:r>
              <w:t>Leverandør skal benytte sitt kvalitetssystem til å registrere, behandle og følge opp avvik knyttet til leveransen, og gjøre relevante avvik tilgjengelige for oppdragsgiver ved forespørsel.</w:t>
            </w:r>
          </w:p>
          <w:p w14:paraId="055A42E6" w14:textId="1DF30A44" w:rsidR="00883D42" w:rsidRPr="00EF5FBB" w:rsidRDefault="00C721A2" w:rsidP="00C721A2">
            <w:pPr>
              <w:pStyle w:val="NormalWeb"/>
            </w:pPr>
            <w:r>
              <w:t>Leverandør skal legge ved dokumentasjon på gyldig sertifisering eller tilsvarende bekreftelse fra akkreditert sertifiseringsorgan, samt sammendrag fra siste eksterne revisjon, inkludert eventuelle avvik og status for lukking av disse.</w:t>
            </w:r>
          </w:p>
        </w:tc>
        <w:tc>
          <w:tcPr>
            <w:tcW w:w="830" w:type="dxa"/>
            <w:vAlign w:val="center"/>
          </w:tcPr>
          <w:p w14:paraId="72C52B79" w14:textId="3BB63134" w:rsidR="00883D42" w:rsidRPr="00EF5FBB" w:rsidRDefault="006765CC" w:rsidP="4B09886A">
            <w:pPr>
              <w:jc w:val="center"/>
              <w:rPr>
                <w:rFonts w:ascii="Times New Roman" w:hAnsi="Times New Roman"/>
                <w:kern w:val="32"/>
                <w:sz w:val="24"/>
                <w:szCs w:val="24"/>
                <w:highlight w:val="yellow"/>
              </w:rPr>
            </w:pPr>
            <w:r w:rsidRPr="000278D8">
              <w:rPr>
                <w:rFonts w:ascii="Times New Roman" w:hAnsi="Times New Roman"/>
                <w:kern w:val="32"/>
                <w:sz w:val="24"/>
                <w:szCs w:val="24"/>
              </w:rPr>
              <w:lastRenderedPageBreak/>
              <w:t>M</w:t>
            </w:r>
          </w:p>
        </w:tc>
        <w:tc>
          <w:tcPr>
            <w:tcW w:w="993" w:type="dxa"/>
          </w:tcPr>
          <w:p w14:paraId="1121AA76" w14:textId="77777777" w:rsidR="00883D42" w:rsidRPr="00EF5FBB" w:rsidRDefault="00883D42" w:rsidP="005E414D">
            <w:pPr>
              <w:rPr>
                <w:rFonts w:ascii="Times New Roman" w:hAnsi="Times New Roman"/>
                <w:bCs/>
                <w:kern w:val="32"/>
                <w:sz w:val="24"/>
                <w:szCs w:val="24"/>
              </w:rPr>
            </w:pPr>
          </w:p>
        </w:tc>
        <w:tc>
          <w:tcPr>
            <w:tcW w:w="2016" w:type="dxa"/>
          </w:tcPr>
          <w:p w14:paraId="53951AC0" w14:textId="77777777" w:rsidR="00883D42" w:rsidRPr="00EF5FBB" w:rsidRDefault="00883D42" w:rsidP="005E414D">
            <w:pPr>
              <w:rPr>
                <w:rFonts w:ascii="Times New Roman" w:hAnsi="Times New Roman"/>
                <w:bCs/>
                <w:kern w:val="32"/>
                <w:sz w:val="24"/>
                <w:szCs w:val="24"/>
              </w:rPr>
            </w:pPr>
          </w:p>
        </w:tc>
      </w:tr>
      <w:tr w:rsidR="00883D42" w14:paraId="4FF1CB39" w14:textId="77777777" w:rsidTr="585D2E62">
        <w:tc>
          <w:tcPr>
            <w:tcW w:w="817" w:type="dxa"/>
            <w:vAlign w:val="center"/>
          </w:tcPr>
          <w:p w14:paraId="153B6CB0" w14:textId="7EC4B6D7" w:rsidR="00883D42" w:rsidRPr="00EF5FBB" w:rsidRDefault="003B6C94" w:rsidP="4B09886A">
            <w:pPr>
              <w:jc w:val="center"/>
              <w:rPr>
                <w:rFonts w:ascii="Times New Roman" w:hAnsi="Times New Roman"/>
                <w:kern w:val="32"/>
                <w:sz w:val="24"/>
                <w:szCs w:val="24"/>
              </w:rPr>
            </w:pPr>
            <w:r w:rsidRPr="00EF5FBB">
              <w:rPr>
                <w:rFonts w:ascii="Times New Roman" w:hAnsi="Times New Roman"/>
                <w:kern w:val="32"/>
                <w:sz w:val="24"/>
                <w:szCs w:val="24"/>
              </w:rPr>
              <w:t>2.3</w:t>
            </w:r>
          </w:p>
        </w:tc>
        <w:tc>
          <w:tcPr>
            <w:tcW w:w="4808" w:type="dxa"/>
          </w:tcPr>
          <w:p w14:paraId="2B123CB4" w14:textId="64C43927" w:rsidR="00371A97" w:rsidRPr="00EF5FBB" w:rsidRDefault="00371A97" w:rsidP="00371A97">
            <w:pPr>
              <w:spacing w:before="100" w:beforeAutospacing="1" w:after="100" w:afterAutospacing="1" w:line="240" w:lineRule="auto"/>
              <w:outlineLvl w:val="2"/>
              <w:rPr>
                <w:rFonts w:ascii="Times New Roman" w:hAnsi="Times New Roman"/>
                <w:b/>
                <w:bCs/>
                <w:sz w:val="24"/>
                <w:szCs w:val="24"/>
              </w:rPr>
            </w:pPr>
            <w:r w:rsidRPr="00EF5FBB">
              <w:rPr>
                <w:rFonts w:ascii="Times New Roman" w:hAnsi="Times New Roman"/>
                <w:b/>
                <w:bCs/>
                <w:sz w:val="24"/>
                <w:szCs w:val="24"/>
              </w:rPr>
              <w:t xml:space="preserve">Instruktørkompetanse </w:t>
            </w:r>
          </w:p>
          <w:p w14:paraId="539FBD9B" w14:textId="77777777" w:rsidR="000A636C" w:rsidRDefault="000A636C" w:rsidP="000A636C">
            <w:pPr>
              <w:pStyle w:val="NormalWeb"/>
            </w:pPr>
            <w:r>
              <w:t>Instruktører skal ha relevant faglig kompetanse og nødvendige sertifikater for de aktuelle kursene.</w:t>
            </w:r>
          </w:p>
          <w:p w14:paraId="3239D7AC" w14:textId="77777777" w:rsidR="000A636C" w:rsidRDefault="000A636C" w:rsidP="000A636C">
            <w:pPr>
              <w:pStyle w:val="NormalWeb"/>
            </w:pPr>
            <w:r>
              <w:t>Leverandør skal dokumentere virksomhetens erfaring med gjennomføring av opplæring for elever i videregående opplæring, herunder erfaring med mindreårige deltakere og tilrettelegging for denne målgruppen. Dokumentasjonen skal gis i form av en kort redegjørelse for samlet erfaring og relevante referanser.</w:t>
            </w:r>
          </w:p>
          <w:p w14:paraId="23C5624C" w14:textId="1104D0AA" w:rsidR="005A19C9" w:rsidRPr="00EF5FBB" w:rsidRDefault="000A636C" w:rsidP="000A636C">
            <w:pPr>
              <w:pStyle w:val="NormalWeb"/>
            </w:pPr>
            <w:r>
              <w:t>Ved evalueringen vil det bli lagt vekt på dokumentert erfaring med undervisning innen maritime sikkerhetskurs, særlig erfaring fra opplæring av ungdom eller elever i videregående opplæring, der slik erfaring foreligger.</w:t>
            </w:r>
          </w:p>
        </w:tc>
        <w:tc>
          <w:tcPr>
            <w:tcW w:w="830" w:type="dxa"/>
            <w:vAlign w:val="center"/>
          </w:tcPr>
          <w:p w14:paraId="6658C696" w14:textId="652FA670" w:rsidR="00883D42" w:rsidRPr="00EF5FBB" w:rsidRDefault="680D6ED5" w:rsidP="4B09886A">
            <w:pPr>
              <w:jc w:val="center"/>
              <w:rPr>
                <w:rFonts w:ascii="Times New Roman" w:hAnsi="Times New Roman"/>
                <w:kern w:val="32"/>
                <w:sz w:val="24"/>
                <w:szCs w:val="24"/>
                <w:highlight w:val="yellow"/>
              </w:rPr>
            </w:pPr>
            <w:r w:rsidRPr="000278D8">
              <w:rPr>
                <w:rFonts w:ascii="Times New Roman" w:hAnsi="Times New Roman"/>
                <w:kern w:val="32"/>
                <w:sz w:val="24"/>
                <w:szCs w:val="24"/>
              </w:rPr>
              <w:t>M</w:t>
            </w:r>
            <w:r w:rsidR="51AB5C64" w:rsidRPr="000278D8">
              <w:rPr>
                <w:rFonts w:ascii="Times New Roman" w:hAnsi="Times New Roman"/>
                <w:kern w:val="32"/>
                <w:sz w:val="24"/>
                <w:szCs w:val="24"/>
              </w:rPr>
              <w:t>/</w:t>
            </w:r>
            <w:r w:rsidR="0051836E" w:rsidRPr="000278D8">
              <w:rPr>
                <w:rFonts w:ascii="Times New Roman" w:hAnsi="Times New Roman"/>
                <w:kern w:val="32"/>
                <w:sz w:val="24"/>
                <w:szCs w:val="24"/>
              </w:rPr>
              <w:t>T</w:t>
            </w:r>
          </w:p>
        </w:tc>
        <w:tc>
          <w:tcPr>
            <w:tcW w:w="993" w:type="dxa"/>
          </w:tcPr>
          <w:p w14:paraId="76C7658B" w14:textId="77777777" w:rsidR="00883D42" w:rsidRPr="00EF5FBB" w:rsidRDefault="00883D42" w:rsidP="005E414D">
            <w:pPr>
              <w:rPr>
                <w:rFonts w:ascii="Times New Roman" w:hAnsi="Times New Roman"/>
                <w:bCs/>
                <w:kern w:val="32"/>
                <w:sz w:val="24"/>
                <w:szCs w:val="24"/>
              </w:rPr>
            </w:pPr>
          </w:p>
        </w:tc>
        <w:tc>
          <w:tcPr>
            <w:tcW w:w="2016" w:type="dxa"/>
          </w:tcPr>
          <w:p w14:paraId="5A8F8BC4" w14:textId="77777777" w:rsidR="00883D42" w:rsidRPr="00EF5FBB" w:rsidRDefault="00883D42" w:rsidP="005E414D">
            <w:pPr>
              <w:rPr>
                <w:rFonts w:ascii="Times New Roman" w:hAnsi="Times New Roman"/>
                <w:bCs/>
                <w:kern w:val="32"/>
                <w:sz w:val="24"/>
                <w:szCs w:val="24"/>
              </w:rPr>
            </w:pPr>
          </w:p>
        </w:tc>
      </w:tr>
      <w:tr w:rsidR="005E414D" w14:paraId="0049D7D5" w14:textId="77777777" w:rsidTr="585D2E62">
        <w:tc>
          <w:tcPr>
            <w:tcW w:w="817" w:type="dxa"/>
            <w:vAlign w:val="center"/>
          </w:tcPr>
          <w:p w14:paraId="06279CA1" w14:textId="3DE343A8" w:rsidR="005E414D" w:rsidRPr="00EF5FBB" w:rsidRDefault="003B6C94" w:rsidP="005E414D">
            <w:pPr>
              <w:jc w:val="center"/>
              <w:rPr>
                <w:rFonts w:ascii="Times New Roman" w:hAnsi="Times New Roman"/>
                <w:b/>
                <w:bCs/>
                <w:kern w:val="32"/>
                <w:sz w:val="24"/>
                <w:szCs w:val="24"/>
              </w:rPr>
            </w:pPr>
            <w:r w:rsidRPr="00EF5FBB">
              <w:rPr>
                <w:rFonts w:ascii="Times New Roman" w:hAnsi="Times New Roman"/>
                <w:kern w:val="32"/>
                <w:sz w:val="24"/>
                <w:szCs w:val="24"/>
              </w:rPr>
              <w:t>2.4</w:t>
            </w:r>
          </w:p>
        </w:tc>
        <w:tc>
          <w:tcPr>
            <w:tcW w:w="4808" w:type="dxa"/>
          </w:tcPr>
          <w:p w14:paraId="1A2034D5" w14:textId="0D85858B" w:rsidR="00371A97" w:rsidRDefault="00371A97" w:rsidP="00371A97">
            <w:pPr>
              <w:spacing w:before="100" w:beforeAutospacing="1" w:after="100" w:afterAutospacing="1" w:line="240" w:lineRule="auto"/>
              <w:outlineLvl w:val="2"/>
              <w:rPr>
                <w:rFonts w:ascii="Times New Roman" w:hAnsi="Times New Roman"/>
                <w:b/>
                <w:bCs/>
                <w:sz w:val="24"/>
                <w:szCs w:val="24"/>
              </w:rPr>
            </w:pPr>
            <w:r w:rsidRPr="00EF5FBB">
              <w:rPr>
                <w:rFonts w:ascii="Times New Roman" w:hAnsi="Times New Roman"/>
                <w:b/>
                <w:bCs/>
                <w:sz w:val="24"/>
                <w:szCs w:val="24"/>
              </w:rPr>
              <w:t xml:space="preserve">Pedagogisk opplegg og samhandling med skolen </w:t>
            </w:r>
          </w:p>
          <w:p w14:paraId="2E7226B2" w14:textId="5E32516B" w:rsidR="000A636C" w:rsidRDefault="000A636C" w:rsidP="000A636C">
            <w:pPr>
              <w:pStyle w:val="NormalWeb"/>
            </w:pPr>
            <w:r>
              <w:t>Opplæringen for elever i videregående opplæring skal gjennomføres som stedbasert undervisning med fysisk tilstedeværende instruktør.</w:t>
            </w:r>
          </w:p>
          <w:p w14:paraId="6A6D344E" w14:textId="2A6AAF7C" w:rsidR="000A636C" w:rsidRDefault="000A636C" w:rsidP="000A636C">
            <w:pPr>
              <w:pStyle w:val="NormalWeb"/>
            </w:pPr>
            <w:r>
              <w:t xml:space="preserve">Selvstudium, e-læringsmoduler eller digital undervisning uten fysisk tilstedeværende instruktør aksepteres ikke. Digitale </w:t>
            </w:r>
            <w:r>
              <w:lastRenderedPageBreak/>
              <w:t>læringsverktøy kan kun benyttes som del av undervisningen når instruktør er fysisk til stede og tilgjengelig for veiledning.</w:t>
            </w:r>
          </w:p>
          <w:p w14:paraId="022B534F" w14:textId="77777777" w:rsidR="009B3544" w:rsidRPr="009B3544" w:rsidRDefault="009B3544" w:rsidP="00371A97">
            <w:pPr>
              <w:spacing w:before="100" w:beforeAutospacing="1" w:after="100" w:afterAutospacing="1" w:line="240" w:lineRule="auto"/>
              <w:rPr>
                <w:rFonts w:ascii="Times New Roman" w:hAnsi="Times New Roman"/>
                <w:sz w:val="24"/>
                <w:szCs w:val="24"/>
              </w:rPr>
            </w:pPr>
            <w:r w:rsidRPr="009B3544">
              <w:rPr>
                <w:rFonts w:ascii="Times New Roman" w:hAnsi="Times New Roman"/>
                <w:sz w:val="24"/>
                <w:szCs w:val="24"/>
              </w:rPr>
              <w:t>Kurs for elever i videregående opplæring skal gjennomføres som egne kurs. Samtidig deltakelse fra eksterne deltakere kan kun skje etter forhåndsavklaring og godkjenning fra oppdragsgiver, basert på en vurdering av læringsmiljø og gjennomføring.</w:t>
            </w:r>
          </w:p>
          <w:p w14:paraId="43F8A9C6" w14:textId="28989F7D" w:rsidR="00371A97" w:rsidRPr="00EF5FBB" w:rsidRDefault="00371A97" w:rsidP="00371A97">
            <w:pPr>
              <w:spacing w:before="100" w:beforeAutospacing="1" w:after="100" w:afterAutospacing="1" w:line="240" w:lineRule="auto"/>
              <w:rPr>
                <w:rFonts w:ascii="Times New Roman" w:hAnsi="Times New Roman"/>
                <w:sz w:val="24"/>
                <w:szCs w:val="24"/>
              </w:rPr>
            </w:pPr>
            <w:r w:rsidRPr="00EF5FBB">
              <w:rPr>
                <w:rFonts w:ascii="Times New Roman" w:hAnsi="Times New Roman"/>
                <w:sz w:val="24"/>
                <w:szCs w:val="24"/>
              </w:rPr>
              <w:t xml:space="preserve">Leverandør skal beskrive sitt pedagogiske opplegg for de aktuelle kursene, herunder teoriundervisning, praktiske øvelser, scenarioer og </w:t>
            </w:r>
            <w:proofErr w:type="spellStart"/>
            <w:r w:rsidRPr="00EF5FBB">
              <w:rPr>
                <w:rFonts w:ascii="Times New Roman" w:hAnsi="Times New Roman"/>
                <w:sz w:val="24"/>
                <w:szCs w:val="24"/>
              </w:rPr>
              <w:t>debrief</w:t>
            </w:r>
            <w:proofErr w:type="spellEnd"/>
            <w:r w:rsidRPr="00EF5FBB">
              <w:rPr>
                <w:rFonts w:ascii="Times New Roman" w:hAnsi="Times New Roman"/>
                <w:sz w:val="24"/>
                <w:szCs w:val="24"/>
              </w:rPr>
              <w:t>. Beskrivelsen skal inneholde eksempel på kursplan og timeplan.</w:t>
            </w:r>
          </w:p>
          <w:p w14:paraId="516B0F9C" w14:textId="5101C599" w:rsidR="00371A97" w:rsidRDefault="00371A97" w:rsidP="00371A97">
            <w:pPr>
              <w:spacing w:before="100" w:beforeAutospacing="1" w:after="100" w:afterAutospacing="1" w:line="240" w:lineRule="auto"/>
              <w:rPr>
                <w:rFonts w:ascii="Times New Roman" w:hAnsi="Times New Roman"/>
                <w:sz w:val="24"/>
                <w:szCs w:val="24"/>
              </w:rPr>
            </w:pPr>
            <w:r w:rsidRPr="00EF5FBB">
              <w:rPr>
                <w:rFonts w:ascii="Times New Roman" w:hAnsi="Times New Roman"/>
                <w:sz w:val="24"/>
                <w:szCs w:val="24"/>
              </w:rPr>
              <w:t>Leverandør skal redegjøre for hvordan opplæringen organiseres når elever fra videregående skole deltar, herunder eventuelle hensyn knyttet til mindreårige deltakere.</w:t>
            </w:r>
          </w:p>
          <w:p w14:paraId="03518660" w14:textId="4C066289" w:rsidR="00371A97" w:rsidRPr="00EF5FBB" w:rsidRDefault="00371A97" w:rsidP="00371A97">
            <w:pPr>
              <w:spacing w:before="100" w:beforeAutospacing="1" w:after="100" w:afterAutospacing="1" w:line="240" w:lineRule="auto"/>
              <w:rPr>
                <w:rFonts w:ascii="Times New Roman" w:hAnsi="Times New Roman"/>
                <w:sz w:val="24"/>
                <w:szCs w:val="24"/>
              </w:rPr>
            </w:pPr>
            <w:r w:rsidRPr="00EF5FBB">
              <w:rPr>
                <w:rFonts w:ascii="Times New Roman" w:hAnsi="Times New Roman"/>
                <w:sz w:val="24"/>
                <w:szCs w:val="24"/>
              </w:rPr>
              <w:t>Leverandør skal beskrive hvordan det legges til rette for at skolens personale kan delta ved behov, herunder observasjon, oppfølging og dialog med instruktør.</w:t>
            </w:r>
          </w:p>
          <w:p w14:paraId="1F523243" w14:textId="74FBB2CF" w:rsidR="006B46AA" w:rsidRPr="00EF5FBB" w:rsidRDefault="006B46AA" w:rsidP="00371A97">
            <w:pPr>
              <w:spacing w:before="100" w:beforeAutospacing="1" w:after="100" w:afterAutospacing="1" w:line="240" w:lineRule="auto"/>
              <w:rPr>
                <w:rFonts w:ascii="Times New Roman" w:hAnsi="Times New Roman"/>
                <w:sz w:val="24"/>
                <w:szCs w:val="24"/>
              </w:rPr>
            </w:pPr>
            <w:r w:rsidRPr="00EF5FBB">
              <w:rPr>
                <w:rFonts w:ascii="Times New Roman" w:hAnsi="Times New Roman"/>
                <w:sz w:val="24"/>
                <w:szCs w:val="24"/>
              </w:rPr>
              <w:t>Leverandør skal beskrive hvordan avvik, hendelser eller pedagogiske utfordringer under gjennomføring meldes til og følges opp i samarbeid med oppdragsgiver.</w:t>
            </w:r>
          </w:p>
          <w:p w14:paraId="38B08E47" w14:textId="67F65665" w:rsidR="005E414D" w:rsidRPr="00EF5FBB" w:rsidRDefault="00371A97" w:rsidP="006B46AA">
            <w:pPr>
              <w:spacing w:before="100" w:beforeAutospacing="1" w:after="100" w:afterAutospacing="1" w:line="240" w:lineRule="auto"/>
              <w:rPr>
                <w:rFonts w:ascii="Times New Roman" w:hAnsi="Times New Roman"/>
                <w:sz w:val="24"/>
                <w:szCs w:val="24"/>
              </w:rPr>
            </w:pPr>
            <w:r w:rsidRPr="00EF5FBB">
              <w:rPr>
                <w:rFonts w:ascii="Times New Roman" w:hAnsi="Times New Roman"/>
                <w:sz w:val="24"/>
                <w:szCs w:val="24"/>
              </w:rPr>
              <w:t>Ved evalueringen vil det bli lagt vekt på i hvilken grad tilbudt løsning legger til rette for at skolen kan ivareta sitt ansvar for elevene under kursgjennomføringen.</w:t>
            </w:r>
          </w:p>
        </w:tc>
        <w:tc>
          <w:tcPr>
            <w:tcW w:w="830" w:type="dxa"/>
            <w:vAlign w:val="center"/>
          </w:tcPr>
          <w:p w14:paraId="684EFFB3" w14:textId="590E0469" w:rsidR="005E414D" w:rsidRPr="00EF5FBB" w:rsidRDefault="680D6ED5" w:rsidP="585D2E62">
            <w:pPr>
              <w:jc w:val="center"/>
              <w:rPr>
                <w:rFonts w:ascii="Times New Roman" w:hAnsi="Times New Roman"/>
                <w:kern w:val="32"/>
                <w:sz w:val="24"/>
                <w:szCs w:val="24"/>
              </w:rPr>
            </w:pPr>
            <w:r w:rsidRPr="585D2E62">
              <w:rPr>
                <w:rFonts w:ascii="Times New Roman" w:hAnsi="Times New Roman"/>
                <w:kern w:val="32"/>
                <w:sz w:val="24"/>
                <w:szCs w:val="24"/>
              </w:rPr>
              <w:lastRenderedPageBreak/>
              <w:t>M</w:t>
            </w:r>
            <w:r w:rsidR="7BFD7986" w:rsidRPr="585D2E62">
              <w:rPr>
                <w:rFonts w:ascii="Times New Roman" w:hAnsi="Times New Roman"/>
                <w:kern w:val="32"/>
                <w:sz w:val="24"/>
                <w:szCs w:val="24"/>
              </w:rPr>
              <w:t>/</w:t>
            </w:r>
            <w:r w:rsidR="0051836E" w:rsidRPr="585D2E62">
              <w:rPr>
                <w:rFonts w:ascii="Times New Roman" w:hAnsi="Times New Roman"/>
                <w:kern w:val="32"/>
                <w:sz w:val="24"/>
                <w:szCs w:val="24"/>
              </w:rPr>
              <w:t>T</w:t>
            </w:r>
          </w:p>
        </w:tc>
        <w:tc>
          <w:tcPr>
            <w:tcW w:w="993" w:type="dxa"/>
          </w:tcPr>
          <w:p w14:paraId="39B461ED" w14:textId="77777777" w:rsidR="005E414D" w:rsidRPr="00EF5FBB" w:rsidRDefault="005E414D" w:rsidP="005E414D">
            <w:pPr>
              <w:rPr>
                <w:rFonts w:ascii="Times New Roman" w:hAnsi="Times New Roman"/>
                <w:bCs/>
                <w:kern w:val="32"/>
                <w:sz w:val="24"/>
                <w:szCs w:val="24"/>
              </w:rPr>
            </w:pPr>
          </w:p>
        </w:tc>
        <w:tc>
          <w:tcPr>
            <w:tcW w:w="2016" w:type="dxa"/>
          </w:tcPr>
          <w:p w14:paraId="581D8A27" w14:textId="77777777" w:rsidR="005E414D" w:rsidRPr="00EF5FBB" w:rsidRDefault="005E414D" w:rsidP="005E414D">
            <w:pPr>
              <w:rPr>
                <w:rFonts w:ascii="Times New Roman" w:hAnsi="Times New Roman"/>
                <w:bCs/>
                <w:kern w:val="32"/>
                <w:sz w:val="24"/>
                <w:szCs w:val="24"/>
              </w:rPr>
            </w:pPr>
          </w:p>
        </w:tc>
      </w:tr>
      <w:tr w:rsidR="00371A97" w14:paraId="7460C376" w14:textId="77777777" w:rsidTr="585D2E62">
        <w:tc>
          <w:tcPr>
            <w:tcW w:w="817" w:type="dxa"/>
            <w:vAlign w:val="center"/>
          </w:tcPr>
          <w:p w14:paraId="1BEEAE9D" w14:textId="69E700F8" w:rsidR="00371A97" w:rsidRPr="00EF5FBB" w:rsidRDefault="0094766A" w:rsidP="005E414D">
            <w:pPr>
              <w:jc w:val="center"/>
              <w:rPr>
                <w:rFonts w:ascii="Times New Roman" w:hAnsi="Times New Roman"/>
                <w:kern w:val="32"/>
                <w:sz w:val="24"/>
                <w:szCs w:val="24"/>
              </w:rPr>
            </w:pPr>
            <w:r w:rsidRPr="00EF5FBB">
              <w:rPr>
                <w:rFonts w:ascii="Times New Roman" w:hAnsi="Times New Roman"/>
                <w:kern w:val="32"/>
                <w:sz w:val="24"/>
                <w:szCs w:val="24"/>
              </w:rPr>
              <w:t>2.5</w:t>
            </w:r>
          </w:p>
        </w:tc>
        <w:tc>
          <w:tcPr>
            <w:tcW w:w="4808" w:type="dxa"/>
          </w:tcPr>
          <w:p w14:paraId="02A46786" w14:textId="288B65E9" w:rsidR="00371A97" w:rsidRPr="00EF5FBB" w:rsidRDefault="00371A97" w:rsidP="00371A97">
            <w:pPr>
              <w:spacing w:before="100" w:beforeAutospacing="1" w:after="100" w:afterAutospacing="1" w:line="240" w:lineRule="auto"/>
              <w:outlineLvl w:val="2"/>
              <w:rPr>
                <w:rFonts w:ascii="Times New Roman" w:hAnsi="Times New Roman"/>
                <w:b/>
                <w:bCs/>
                <w:sz w:val="24"/>
                <w:szCs w:val="24"/>
              </w:rPr>
            </w:pPr>
            <w:r w:rsidRPr="00EF5FBB">
              <w:rPr>
                <w:rFonts w:ascii="Times New Roman" w:hAnsi="Times New Roman"/>
                <w:b/>
                <w:bCs/>
                <w:sz w:val="24"/>
                <w:szCs w:val="24"/>
              </w:rPr>
              <w:t xml:space="preserve">HMS og sikkerhet ved praktisk opplæring </w:t>
            </w:r>
          </w:p>
          <w:p w14:paraId="4EC0FFC7" w14:textId="77777777" w:rsidR="00371A97" w:rsidRPr="00EF5FBB" w:rsidRDefault="00371A97" w:rsidP="00371A97">
            <w:pPr>
              <w:spacing w:before="100" w:beforeAutospacing="1" w:after="100" w:afterAutospacing="1" w:line="240" w:lineRule="auto"/>
              <w:rPr>
                <w:rFonts w:ascii="Times New Roman" w:hAnsi="Times New Roman"/>
                <w:sz w:val="24"/>
                <w:szCs w:val="24"/>
              </w:rPr>
            </w:pPr>
            <w:r w:rsidRPr="00EF5FBB">
              <w:rPr>
                <w:rFonts w:ascii="Times New Roman" w:hAnsi="Times New Roman"/>
                <w:sz w:val="24"/>
                <w:szCs w:val="24"/>
              </w:rPr>
              <w:t>Leverandør skal ha dokumenterte HMS-rutiner for gjennomføring av praktiske øvelser og sikkerhetstrening. Leverandør skal legge ved relevante risikovurderinger og beredskapsrutiner for de øvelsene som inngår i tilbudet.</w:t>
            </w:r>
          </w:p>
          <w:p w14:paraId="601F7175" w14:textId="705D50A2" w:rsidR="00371A97" w:rsidRPr="00EF5FBB" w:rsidRDefault="00371A97" w:rsidP="00371A97">
            <w:pPr>
              <w:spacing w:before="100" w:beforeAutospacing="1" w:after="100" w:afterAutospacing="1" w:line="240" w:lineRule="auto"/>
              <w:rPr>
                <w:rFonts w:ascii="Times New Roman" w:hAnsi="Times New Roman"/>
                <w:sz w:val="24"/>
                <w:szCs w:val="24"/>
              </w:rPr>
            </w:pPr>
            <w:r w:rsidRPr="00EF5FBB">
              <w:rPr>
                <w:rFonts w:ascii="Times New Roman" w:hAnsi="Times New Roman"/>
                <w:sz w:val="24"/>
                <w:szCs w:val="24"/>
              </w:rPr>
              <w:lastRenderedPageBreak/>
              <w:t>Leverandør skal beskrive hvordan skolens personale gis nødvendig informasjon om sikkerhetsrutiner før gjennomføring.</w:t>
            </w:r>
          </w:p>
          <w:p w14:paraId="2EAD88A4" w14:textId="0487DB8A" w:rsidR="00371A97" w:rsidRPr="00EF5FBB" w:rsidRDefault="00371A97" w:rsidP="006B46AA">
            <w:pPr>
              <w:spacing w:before="100" w:beforeAutospacing="1" w:after="100" w:afterAutospacing="1" w:line="240" w:lineRule="auto"/>
              <w:rPr>
                <w:rFonts w:ascii="Times New Roman" w:hAnsi="Times New Roman"/>
                <w:b/>
                <w:bCs/>
                <w:sz w:val="24"/>
                <w:szCs w:val="24"/>
              </w:rPr>
            </w:pPr>
            <w:r w:rsidRPr="00EF5FBB">
              <w:rPr>
                <w:rFonts w:ascii="Times New Roman" w:hAnsi="Times New Roman"/>
                <w:sz w:val="24"/>
                <w:szCs w:val="24"/>
              </w:rPr>
              <w:t>Ved evalueringen vil det bli lagt vekt på systematikk og relevans i HMS-dokumentasjonen.</w:t>
            </w:r>
          </w:p>
        </w:tc>
        <w:tc>
          <w:tcPr>
            <w:tcW w:w="830" w:type="dxa"/>
            <w:vAlign w:val="center"/>
          </w:tcPr>
          <w:p w14:paraId="525FB99E" w14:textId="761545C0" w:rsidR="00371A97" w:rsidRPr="00EF5FBB" w:rsidRDefault="0051836E" w:rsidP="585D2E62">
            <w:pPr>
              <w:jc w:val="center"/>
              <w:rPr>
                <w:rFonts w:ascii="Times New Roman" w:hAnsi="Times New Roman"/>
                <w:kern w:val="32"/>
                <w:sz w:val="24"/>
                <w:szCs w:val="24"/>
              </w:rPr>
            </w:pPr>
            <w:r w:rsidRPr="585D2E62">
              <w:rPr>
                <w:rFonts w:ascii="Times New Roman" w:hAnsi="Times New Roman"/>
                <w:kern w:val="32"/>
                <w:sz w:val="24"/>
                <w:szCs w:val="24"/>
              </w:rPr>
              <w:lastRenderedPageBreak/>
              <w:t>M</w:t>
            </w:r>
            <w:r w:rsidR="4FDD9D1B" w:rsidRPr="585D2E62">
              <w:rPr>
                <w:rFonts w:ascii="Times New Roman" w:hAnsi="Times New Roman"/>
                <w:kern w:val="32"/>
                <w:sz w:val="24"/>
                <w:szCs w:val="24"/>
              </w:rPr>
              <w:t>/</w:t>
            </w:r>
            <w:r w:rsidR="3B8FEE94" w:rsidRPr="585D2E62">
              <w:rPr>
                <w:rFonts w:ascii="Times New Roman" w:hAnsi="Times New Roman"/>
                <w:kern w:val="32"/>
                <w:sz w:val="24"/>
                <w:szCs w:val="24"/>
              </w:rPr>
              <w:t>T</w:t>
            </w:r>
          </w:p>
        </w:tc>
        <w:tc>
          <w:tcPr>
            <w:tcW w:w="993" w:type="dxa"/>
          </w:tcPr>
          <w:p w14:paraId="3D60CB86" w14:textId="77777777" w:rsidR="00371A97" w:rsidRPr="00EF5FBB" w:rsidRDefault="00371A97" w:rsidP="005E414D">
            <w:pPr>
              <w:rPr>
                <w:rFonts w:ascii="Times New Roman" w:hAnsi="Times New Roman"/>
                <w:bCs/>
                <w:kern w:val="32"/>
                <w:sz w:val="24"/>
                <w:szCs w:val="24"/>
              </w:rPr>
            </w:pPr>
          </w:p>
        </w:tc>
        <w:tc>
          <w:tcPr>
            <w:tcW w:w="2016" w:type="dxa"/>
          </w:tcPr>
          <w:p w14:paraId="456CA773" w14:textId="77777777" w:rsidR="00371A97" w:rsidRPr="00EF5FBB" w:rsidRDefault="00371A97" w:rsidP="005E414D">
            <w:pPr>
              <w:rPr>
                <w:rFonts w:ascii="Times New Roman" w:hAnsi="Times New Roman"/>
                <w:bCs/>
                <w:kern w:val="32"/>
                <w:sz w:val="24"/>
                <w:szCs w:val="24"/>
              </w:rPr>
            </w:pPr>
          </w:p>
        </w:tc>
      </w:tr>
      <w:tr w:rsidR="005A19C9" w14:paraId="361474AF" w14:textId="77777777" w:rsidTr="585D2E62">
        <w:tc>
          <w:tcPr>
            <w:tcW w:w="817" w:type="dxa"/>
            <w:vAlign w:val="center"/>
          </w:tcPr>
          <w:p w14:paraId="6F995689" w14:textId="1D4BD58C" w:rsidR="005A19C9" w:rsidRPr="00EF5FBB" w:rsidRDefault="003B6C94" w:rsidP="005E414D">
            <w:pPr>
              <w:jc w:val="center"/>
              <w:rPr>
                <w:rFonts w:ascii="Times New Roman" w:hAnsi="Times New Roman"/>
                <w:b/>
                <w:bCs/>
                <w:kern w:val="32"/>
                <w:sz w:val="24"/>
                <w:szCs w:val="24"/>
              </w:rPr>
            </w:pPr>
            <w:r w:rsidRPr="00EF5FBB">
              <w:rPr>
                <w:rFonts w:ascii="Times New Roman" w:hAnsi="Times New Roman"/>
                <w:kern w:val="32"/>
                <w:sz w:val="24"/>
                <w:szCs w:val="24"/>
              </w:rPr>
              <w:t>2.</w:t>
            </w:r>
            <w:r w:rsidR="0094766A" w:rsidRPr="00EF5FBB">
              <w:rPr>
                <w:rFonts w:ascii="Times New Roman" w:hAnsi="Times New Roman"/>
                <w:kern w:val="32"/>
                <w:sz w:val="24"/>
                <w:szCs w:val="24"/>
              </w:rPr>
              <w:t>6</w:t>
            </w:r>
          </w:p>
        </w:tc>
        <w:tc>
          <w:tcPr>
            <w:tcW w:w="4808" w:type="dxa"/>
          </w:tcPr>
          <w:p w14:paraId="7F21B9A6" w14:textId="4C876007" w:rsidR="006765CC" w:rsidRPr="00EF5FBB" w:rsidRDefault="006765CC" w:rsidP="006765CC">
            <w:pPr>
              <w:spacing w:before="100" w:beforeAutospacing="1" w:after="100" w:afterAutospacing="1" w:line="240" w:lineRule="auto"/>
              <w:outlineLvl w:val="2"/>
              <w:rPr>
                <w:rFonts w:ascii="Times New Roman" w:hAnsi="Times New Roman"/>
                <w:b/>
                <w:bCs/>
                <w:sz w:val="24"/>
                <w:szCs w:val="24"/>
              </w:rPr>
            </w:pPr>
            <w:r w:rsidRPr="00EF5FBB">
              <w:rPr>
                <w:rFonts w:ascii="Times New Roman" w:hAnsi="Times New Roman"/>
                <w:b/>
                <w:bCs/>
                <w:sz w:val="24"/>
                <w:szCs w:val="24"/>
              </w:rPr>
              <w:t xml:space="preserve">Fasiliteter og øvingsområder </w:t>
            </w:r>
          </w:p>
          <w:p w14:paraId="7E05EC52" w14:textId="5819AE84" w:rsidR="00CF7B32" w:rsidRDefault="00CF7B32" w:rsidP="00CF7B32">
            <w:pPr>
              <w:pStyle w:val="NormalWeb"/>
            </w:pPr>
            <w:r>
              <w:t xml:space="preserve">Leverandør skal disponere fasiliteter som er egnet og dimensjonert for gjennomføring av de aktuelle maritime sikkerhetskursene. Fasilitetene skal ha dokumentert kapasitet som er tilstrekkelig til å gjennomføre kurs for de volumene som </w:t>
            </w:r>
            <w:r w:rsidR="005A0BAE">
              <w:t>kommer frem</w:t>
            </w:r>
            <w:r>
              <w:t xml:space="preserve"> av punkt 3.1, innenfor fastsatt tidsvindu. Leverandør skal dokumentere at kapasiteten også er tilgjengelig innenfor de tidsperiodene som er angitt i punkt 3.2.</w:t>
            </w:r>
          </w:p>
          <w:p w14:paraId="4448053E" w14:textId="77777777" w:rsidR="00CF7B32" w:rsidRDefault="00CF7B32" w:rsidP="00CF7B32">
            <w:pPr>
              <w:pStyle w:val="NormalWeb"/>
            </w:pPr>
            <w:r>
              <w:t>Leverandør skal legge ved beskrivelse av lokaler og øvingsområder, opplysninger om lokasjon, redegjørelse for eierskap eller leieforhold, oversikt over faste installasjoner samt dokumentasjon på kapasitet (maksimalt antall deltakere per gjennomføring).</w:t>
            </w:r>
          </w:p>
          <w:p w14:paraId="6899A6CD" w14:textId="4908FABE" w:rsidR="005A19C9" w:rsidRPr="00EF5FBB" w:rsidRDefault="00CF7B32" w:rsidP="00CF7B32">
            <w:pPr>
              <w:pStyle w:val="NormalWeb"/>
            </w:pPr>
            <w:r>
              <w:t>Ved evalueringen vil dokumentasjonen bli vurdert med vekt på stabilitet og tilgjengelighet gjennom kontraktsperioden, omfang og funksjonalitet på faste installasjoner, sammenheng mellom fasiliteter og kurskrav samt dokumentert kapasitet til å håndtere elevgrupper i videregående opplæring.</w:t>
            </w:r>
          </w:p>
        </w:tc>
        <w:tc>
          <w:tcPr>
            <w:tcW w:w="830" w:type="dxa"/>
            <w:vAlign w:val="center"/>
          </w:tcPr>
          <w:p w14:paraId="69A0E900" w14:textId="0EF0A286" w:rsidR="005A19C9" w:rsidRPr="00EF5FBB" w:rsidRDefault="680D6ED5" w:rsidP="585D2E62">
            <w:pPr>
              <w:jc w:val="center"/>
              <w:rPr>
                <w:rFonts w:ascii="Times New Roman" w:hAnsi="Times New Roman"/>
                <w:kern w:val="32"/>
                <w:sz w:val="24"/>
                <w:szCs w:val="24"/>
              </w:rPr>
            </w:pPr>
            <w:r w:rsidRPr="00EF5FBB">
              <w:rPr>
                <w:rFonts w:ascii="Times New Roman" w:hAnsi="Times New Roman"/>
                <w:kern w:val="32"/>
                <w:sz w:val="24"/>
                <w:szCs w:val="24"/>
              </w:rPr>
              <w:t>M</w:t>
            </w:r>
            <w:r w:rsidR="6890B6E5" w:rsidRPr="00EF5FBB">
              <w:rPr>
                <w:rFonts w:ascii="Times New Roman" w:hAnsi="Times New Roman"/>
                <w:kern w:val="32"/>
                <w:sz w:val="24"/>
                <w:szCs w:val="24"/>
              </w:rPr>
              <w:t>/</w:t>
            </w:r>
            <w:r w:rsidRPr="00EF5FBB">
              <w:rPr>
                <w:rFonts w:ascii="Times New Roman" w:hAnsi="Times New Roman"/>
                <w:kern w:val="32"/>
                <w:sz w:val="24"/>
                <w:szCs w:val="24"/>
              </w:rPr>
              <w:t>T</w:t>
            </w:r>
          </w:p>
        </w:tc>
        <w:tc>
          <w:tcPr>
            <w:tcW w:w="993" w:type="dxa"/>
          </w:tcPr>
          <w:p w14:paraId="5D179FBB" w14:textId="77777777" w:rsidR="005A19C9" w:rsidRPr="00EF5FBB" w:rsidRDefault="005A19C9" w:rsidP="005E414D">
            <w:pPr>
              <w:rPr>
                <w:rFonts w:ascii="Times New Roman" w:hAnsi="Times New Roman"/>
                <w:bCs/>
                <w:kern w:val="32"/>
                <w:sz w:val="24"/>
                <w:szCs w:val="24"/>
              </w:rPr>
            </w:pPr>
          </w:p>
        </w:tc>
        <w:tc>
          <w:tcPr>
            <w:tcW w:w="2016" w:type="dxa"/>
          </w:tcPr>
          <w:p w14:paraId="6E57B700" w14:textId="77777777" w:rsidR="005A19C9" w:rsidRPr="00EF5FBB" w:rsidRDefault="005A19C9" w:rsidP="005E414D">
            <w:pPr>
              <w:rPr>
                <w:rFonts w:ascii="Times New Roman" w:hAnsi="Times New Roman"/>
                <w:bCs/>
                <w:kern w:val="32"/>
                <w:sz w:val="24"/>
                <w:szCs w:val="24"/>
              </w:rPr>
            </w:pPr>
          </w:p>
        </w:tc>
      </w:tr>
      <w:tr w:rsidR="005E414D" w14:paraId="0DEC330D" w14:textId="77777777" w:rsidTr="585D2E62">
        <w:tc>
          <w:tcPr>
            <w:tcW w:w="817" w:type="dxa"/>
            <w:vAlign w:val="center"/>
          </w:tcPr>
          <w:p w14:paraId="44E355A6" w14:textId="32A38E67" w:rsidR="005E414D" w:rsidRPr="00EF5FBB" w:rsidRDefault="0094766A" w:rsidP="005E414D">
            <w:pPr>
              <w:jc w:val="center"/>
              <w:rPr>
                <w:rFonts w:ascii="Times New Roman" w:hAnsi="Times New Roman"/>
                <w:b/>
                <w:bCs/>
                <w:kern w:val="32"/>
                <w:sz w:val="24"/>
                <w:szCs w:val="24"/>
              </w:rPr>
            </w:pPr>
            <w:r w:rsidRPr="00EF5FBB">
              <w:rPr>
                <w:rFonts w:ascii="Times New Roman" w:hAnsi="Times New Roman"/>
                <w:b/>
                <w:bCs/>
                <w:kern w:val="32"/>
                <w:sz w:val="24"/>
                <w:szCs w:val="24"/>
              </w:rPr>
              <w:t>2.7</w:t>
            </w:r>
          </w:p>
        </w:tc>
        <w:tc>
          <w:tcPr>
            <w:tcW w:w="4808" w:type="dxa"/>
          </w:tcPr>
          <w:p w14:paraId="4E39FAB8" w14:textId="77777777" w:rsidR="00324F0A" w:rsidRPr="00EF5FBB" w:rsidRDefault="00324F0A" w:rsidP="00324F0A">
            <w:pPr>
              <w:spacing w:before="100" w:beforeAutospacing="1" w:after="100" w:afterAutospacing="1" w:line="240" w:lineRule="auto"/>
              <w:outlineLvl w:val="2"/>
              <w:rPr>
                <w:rFonts w:ascii="Times New Roman" w:hAnsi="Times New Roman"/>
                <w:b/>
                <w:bCs/>
                <w:sz w:val="24"/>
                <w:szCs w:val="24"/>
              </w:rPr>
            </w:pPr>
            <w:r w:rsidRPr="00EF5FBB">
              <w:rPr>
                <w:rFonts w:ascii="Times New Roman" w:hAnsi="Times New Roman"/>
                <w:b/>
                <w:bCs/>
                <w:sz w:val="24"/>
                <w:szCs w:val="24"/>
              </w:rPr>
              <w:t xml:space="preserve">Øvingsutstyr og tekniske installasjoner </w:t>
            </w:r>
          </w:p>
          <w:p w14:paraId="73882DD8" w14:textId="620BC93F" w:rsidR="00324F0A" w:rsidRPr="00EF5FBB" w:rsidRDefault="00324F0A" w:rsidP="00324F0A">
            <w:pPr>
              <w:rPr>
                <w:rFonts w:ascii="Times New Roman" w:hAnsi="Times New Roman"/>
                <w:sz w:val="24"/>
                <w:szCs w:val="24"/>
              </w:rPr>
            </w:pPr>
            <w:r w:rsidRPr="00EF5FBB">
              <w:rPr>
                <w:rFonts w:ascii="Times New Roman" w:hAnsi="Times New Roman"/>
                <w:sz w:val="24"/>
                <w:szCs w:val="24"/>
              </w:rPr>
              <w:t>Alt sikkerhets- og øvingsutstyr som benyttes skal være egnet for formålet og sertifisert der dette kreves.</w:t>
            </w:r>
            <w:r w:rsidR="00EF5FBB" w:rsidRPr="00EF5FBB">
              <w:rPr>
                <w:rFonts w:ascii="Times New Roman" w:hAnsi="Times New Roman"/>
                <w:sz w:val="24"/>
                <w:szCs w:val="24"/>
              </w:rPr>
              <w:t xml:space="preserve"> Utstyret skal dekke alle praktiske øvelser og scenarioer som inngår i de aktuelle kursene i henhold til gjeldende STCW-krav.</w:t>
            </w:r>
          </w:p>
          <w:p w14:paraId="6D98A379" w14:textId="77777777" w:rsidR="00324F0A" w:rsidRPr="00EF5FBB" w:rsidRDefault="00324F0A" w:rsidP="00324F0A">
            <w:pPr>
              <w:rPr>
                <w:rFonts w:ascii="Times New Roman" w:hAnsi="Times New Roman"/>
                <w:sz w:val="24"/>
                <w:szCs w:val="24"/>
              </w:rPr>
            </w:pPr>
          </w:p>
          <w:p w14:paraId="41C12EB4" w14:textId="4A53AEFB" w:rsidR="00324F0A" w:rsidRPr="00EF5FBB" w:rsidRDefault="00324F0A" w:rsidP="00324F0A">
            <w:pPr>
              <w:rPr>
                <w:rFonts w:ascii="Times New Roman" w:hAnsi="Times New Roman"/>
                <w:sz w:val="24"/>
                <w:szCs w:val="24"/>
              </w:rPr>
            </w:pPr>
            <w:r w:rsidRPr="00EF5FBB">
              <w:rPr>
                <w:rFonts w:ascii="Times New Roman" w:hAnsi="Times New Roman"/>
                <w:sz w:val="24"/>
                <w:szCs w:val="24"/>
              </w:rPr>
              <w:t>Leverandør skal legge ved oversikt over relevant utstyr, inkludert type, alder, sertifisering og vedlikeholdsrutiner.</w:t>
            </w:r>
          </w:p>
          <w:p w14:paraId="6059AC01" w14:textId="34447820" w:rsidR="005E414D" w:rsidRPr="00EF5FBB" w:rsidRDefault="00324F0A" w:rsidP="00324F0A">
            <w:pPr>
              <w:rPr>
                <w:rFonts w:ascii="Times New Roman" w:hAnsi="Times New Roman"/>
                <w:b/>
                <w:bCs/>
                <w:kern w:val="32"/>
                <w:sz w:val="24"/>
                <w:szCs w:val="24"/>
              </w:rPr>
            </w:pPr>
            <w:r w:rsidRPr="00EF5FBB">
              <w:rPr>
                <w:rFonts w:ascii="Times New Roman" w:hAnsi="Times New Roman"/>
                <w:sz w:val="24"/>
                <w:szCs w:val="24"/>
              </w:rPr>
              <w:br/>
              <w:t xml:space="preserve">Ved evalueringen vil det bli lagt vekt på </w:t>
            </w:r>
            <w:r w:rsidRPr="00EF5FBB">
              <w:rPr>
                <w:rFonts w:ascii="Times New Roman" w:hAnsi="Times New Roman"/>
                <w:sz w:val="24"/>
                <w:szCs w:val="24"/>
              </w:rPr>
              <w:lastRenderedPageBreak/>
              <w:t>dokumentert kvalitet, realisme og standard på utstyret sett opp mot kravene i de aktuelle kursene.</w:t>
            </w:r>
          </w:p>
        </w:tc>
        <w:tc>
          <w:tcPr>
            <w:tcW w:w="830" w:type="dxa"/>
            <w:vAlign w:val="center"/>
          </w:tcPr>
          <w:p w14:paraId="6B288604" w14:textId="7A233995" w:rsidR="005E414D" w:rsidRPr="00EF5FBB" w:rsidRDefault="428A59E5" w:rsidP="585D2E62">
            <w:pPr>
              <w:jc w:val="center"/>
              <w:rPr>
                <w:rFonts w:ascii="Times New Roman" w:hAnsi="Times New Roman"/>
                <w:kern w:val="32"/>
                <w:sz w:val="24"/>
                <w:szCs w:val="24"/>
              </w:rPr>
            </w:pPr>
            <w:r w:rsidRPr="585D2E62">
              <w:rPr>
                <w:rFonts w:ascii="Times New Roman" w:hAnsi="Times New Roman"/>
                <w:kern w:val="32"/>
                <w:sz w:val="24"/>
                <w:szCs w:val="24"/>
              </w:rPr>
              <w:lastRenderedPageBreak/>
              <w:t>M</w:t>
            </w:r>
            <w:r w:rsidR="02FE2DD2" w:rsidRPr="585D2E62">
              <w:rPr>
                <w:rFonts w:ascii="Times New Roman" w:hAnsi="Times New Roman"/>
                <w:kern w:val="32"/>
                <w:sz w:val="24"/>
                <w:szCs w:val="24"/>
              </w:rPr>
              <w:t>/</w:t>
            </w:r>
            <w:r w:rsidR="3B8FEE94" w:rsidRPr="585D2E62">
              <w:rPr>
                <w:rFonts w:ascii="Times New Roman" w:hAnsi="Times New Roman"/>
                <w:kern w:val="32"/>
                <w:sz w:val="24"/>
                <w:szCs w:val="24"/>
              </w:rPr>
              <w:t>T</w:t>
            </w:r>
          </w:p>
        </w:tc>
        <w:tc>
          <w:tcPr>
            <w:tcW w:w="993" w:type="dxa"/>
          </w:tcPr>
          <w:p w14:paraId="0CAA37A0" w14:textId="77777777" w:rsidR="005E414D" w:rsidRPr="00EF5FBB" w:rsidRDefault="005E414D" w:rsidP="005E414D">
            <w:pPr>
              <w:rPr>
                <w:rFonts w:ascii="Times New Roman" w:hAnsi="Times New Roman"/>
                <w:bCs/>
                <w:kern w:val="32"/>
                <w:sz w:val="24"/>
                <w:szCs w:val="24"/>
              </w:rPr>
            </w:pPr>
          </w:p>
        </w:tc>
        <w:tc>
          <w:tcPr>
            <w:tcW w:w="2016" w:type="dxa"/>
          </w:tcPr>
          <w:p w14:paraId="7924A573" w14:textId="77777777" w:rsidR="005E414D" w:rsidRPr="00EF5FBB" w:rsidRDefault="005E414D" w:rsidP="005E414D">
            <w:pPr>
              <w:rPr>
                <w:rFonts w:ascii="Times New Roman" w:hAnsi="Times New Roman"/>
                <w:bCs/>
                <w:kern w:val="32"/>
                <w:sz w:val="24"/>
                <w:szCs w:val="24"/>
              </w:rPr>
            </w:pPr>
          </w:p>
        </w:tc>
      </w:tr>
      <w:tr w:rsidR="00324F0A" w14:paraId="38F44E2C" w14:textId="77777777" w:rsidTr="585D2E62">
        <w:tc>
          <w:tcPr>
            <w:tcW w:w="817" w:type="dxa"/>
            <w:vAlign w:val="center"/>
          </w:tcPr>
          <w:p w14:paraId="3004EF08" w14:textId="302352E8" w:rsidR="00324F0A" w:rsidRPr="00EF5FBB" w:rsidRDefault="0094766A" w:rsidP="005E414D">
            <w:pPr>
              <w:jc w:val="center"/>
              <w:rPr>
                <w:rFonts w:ascii="Times New Roman" w:hAnsi="Times New Roman"/>
                <w:b/>
                <w:bCs/>
                <w:kern w:val="32"/>
                <w:sz w:val="24"/>
                <w:szCs w:val="24"/>
              </w:rPr>
            </w:pPr>
            <w:r w:rsidRPr="00EF5FBB">
              <w:rPr>
                <w:rFonts w:ascii="Times New Roman" w:hAnsi="Times New Roman"/>
                <w:b/>
                <w:bCs/>
                <w:kern w:val="32"/>
                <w:sz w:val="24"/>
                <w:szCs w:val="24"/>
              </w:rPr>
              <w:t>2.8</w:t>
            </w:r>
          </w:p>
        </w:tc>
        <w:tc>
          <w:tcPr>
            <w:tcW w:w="4808" w:type="dxa"/>
          </w:tcPr>
          <w:p w14:paraId="1531B94B" w14:textId="01E29E3F" w:rsidR="00371A97" w:rsidRPr="00EF5FBB" w:rsidRDefault="00371A97" w:rsidP="00371A97">
            <w:pPr>
              <w:spacing w:before="100" w:beforeAutospacing="1" w:after="100" w:afterAutospacing="1" w:line="240" w:lineRule="auto"/>
              <w:outlineLvl w:val="2"/>
              <w:rPr>
                <w:rFonts w:ascii="Times New Roman" w:hAnsi="Times New Roman"/>
                <w:b/>
                <w:bCs/>
                <w:sz w:val="24"/>
                <w:szCs w:val="24"/>
              </w:rPr>
            </w:pPr>
            <w:r w:rsidRPr="00EF5FBB">
              <w:rPr>
                <w:rFonts w:ascii="Times New Roman" w:hAnsi="Times New Roman"/>
                <w:b/>
                <w:bCs/>
                <w:sz w:val="24"/>
                <w:szCs w:val="24"/>
              </w:rPr>
              <w:t xml:space="preserve">Språk og kommunikasjon </w:t>
            </w:r>
          </w:p>
          <w:p w14:paraId="5314ECA6" w14:textId="77777777" w:rsidR="00EF5FBB" w:rsidRPr="00EF5FBB" w:rsidRDefault="00EF5FBB" w:rsidP="00EF5FBB">
            <w:pPr>
              <w:pStyle w:val="NormalWeb"/>
            </w:pPr>
            <w:r w:rsidRPr="00EF5FBB">
              <w:t>Undervisning og sikkerhetsinformasjon skal gis på norsk.</w:t>
            </w:r>
          </w:p>
          <w:p w14:paraId="4852DA76" w14:textId="053B9599" w:rsidR="00EF5FBB" w:rsidRPr="00CF7B32" w:rsidRDefault="009D2E31" w:rsidP="009D2E31">
            <w:pPr>
              <w:spacing w:before="100" w:beforeAutospacing="1" w:after="100" w:afterAutospacing="1" w:line="240" w:lineRule="auto"/>
              <w:rPr>
                <w:rFonts w:ascii="Times New Roman" w:hAnsi="Times New Roman"/>
                <w:b/>
                <w:bCs/>
                <w:kern w:val="32"/>
                <w:sz w:val="24"/>
                <w:szCs w:val="24"/>
              </w:rPr>
            </w:pPr>
            <w:r w:rsidRPr="009D2E31">
              <w:rPr>
                <w:rFonts w:ascii="Times New Roman" w:hAnsi="Times New Roman"/>
                <w:sz w:val="24"/>
                <w:szCs w:val="24"/>
              </w:rPr>
              <w:t>Alt kursmateriell og all relevant dokumentasjon skal foreligge på norsk, og instruktør skal beherske norsk muntlig og skriftlig på minimum nivå C1 etter CEFR-skalaen.</w:t>
            </w:r>
          </w:p>
        </w:tc>
        <w:tc>
          <w:tcPr>
            <w:tcW w:w="830" w:type="dxa"/>
            <w:vAlign w:val="center"/>
          </w:tcPr>
          <w:p w14:paraId="2D93CD2D" w14:textId="65E41109" w:rsidR="00324F0A" w:rsidRPr="00EF5FBB" w:rsidRDefault="00324F0A" w:rsidP="005E414D">
            <w:pPr>
              <w:jc w:val="center"/>
              <w:rPr>
                <w:rFonts w:ascii="Times New Roman" w:hAnsi="Times New Roman"/>
                <w:bCs/>
                <w:kern w:val="32"/>
                <w:sz w:val="24"/>
                <w:szCs w:val="24"/>
              </w:rPr>
            </w:pPr>
            <w:r w:rsidRPr="00EF5FBB">
              <w:rPr>
                <w:rFonts w:ascii="Times New Roman" w:hAnsi="Times New Roman"/>
                <w:bCs/>
                <w:kern w:val="32"/>
                <w:sz w:val="24"/>
                <w:szCs w:val="24"/>
              </w:rPr>
              <w:t>M</w:t>
            </w:r>
          </w:p>
        </w:tc>
        <w:tc>
          <w:tcPr>
            <w:tcW w:w="993" w:type="dxa"/>
          </w:tcPr>
          <w:p w14:paraId="1A331383" w14:textId="77777777" w:rsidR="00324F0A" w:rsidRPr="00EF5FBB" w:rsidRDefault="00324F0A" w:rsidP="005E414D">
            <w:pPr>
              <w:rPr>
                <w:rFonts w:ascii="Times New Roman" w:hAnsi="Times New Roman"/>
                <w:bCs/>
                <w:kern w:val="32"/>
                <w:sz w:val="24"/>
                <w:szCs w:val="24"/>
              </w:rPr>
            </w:pPr>
          </w:p>
        </w:tc>
        <w:tc>
          <w:tcPr>
            <w:tcW w:w="2016" w:type="dxa"/>
          </w:tcPr>
          <w:p w14:paraId="34804C1A" w14:textId="77777777" w:rsidR="00324F0A" w:rsidRPr="00EF5FBB" w:rsidRDefault="00324F0A" w:rsidP="005E414D">
            <w:pPr>
              <w:rPr>
                <w:rFonts w:ascii="Times New Roman" w:hAnsi="Times New Roman"/>
                <w:bCs/>
                <w:kern w:val="32"/>
                <w:sz w:val="24"/>
                <w:szCs w:val="24"/>
              </w:rPr>
            </w:pPr>
          </w:p>
        </w:tc>
      </w:tr>
      <w:tr w:rsidR="005E414D" w14:paraId="7FD23D61" w14:textId="77777777" w:rsidTr="585D2E62">
        <w:tc>
          <w:tcPr>
            <w:tcW w:w="817" w:type="dxa"/>
            <w:shd w:val="clear" w:color="auto" w:fill="D9D9D9" w:themeFill="background1" w:themeFillShade="D9"/>
            <w:vAlign w:val="center"/>
          </w:tcPr>
          <w:p w14:paraId="3B000BDB" w14:textId="693286F8" w:rsidR="005E414D" w:rsidRPr="00EF5FBB" w:rsidRDefault="005E414D" w:rsidP="4B09886A">
            <w:pPr>
              <w:jc w:val="center"/>
              <w:rPr>
                <w:rFonts w:ascii="Times New Roman" w:eastAsia="Arial" w:hAnsi="Times New Roman"/>
                <w:b/>
                <w:bCs/>
                <w:sz w:val="24"/>
                <w:szCs w:val="24"/>
              </w:rPr>
            </w:pPr>
            <w:r w:rsidRPr="00EF5FBB">
              <w:rPr>
                <w:rFonts w:ascii="Times New Roman" w:hAnsi="Times New Roman"/>
                <w:b/>
                <w:bCs/>
                <w:kern w:val="32"/>
                <w:sz w:val="24"/>
                <w:szCs w:val="24"/>
              </w:rPr>
              <w:t>3</w:t>
            </w:r>
          </w:p>
        </w:tc>
        <w:tc>
          <w:tcPr>
            <w:tcW w:w="4808" w:type="dxa"/>
            <w:shd w:val="clear" w:color="auto" w:fill="D9D9D9" w:themeFill="background1" w:themeFillShade="D9"/>
          </w:tcPr>
          <w:p w14:paraId="0BD3B02C" w14:textId="5EDF035F" w:rsidR="005E414D" w:rsidRPr="00EF5FBB" w:rsidRDefault="005E414D" w:rsidP="4B09886A">
            <w:pPr>
              <w:rPr>
                <w:rFonts w:ascii="Times New Roman" w:eastAsia="Arial" w:hAnsi="Times New Roman"/>
                <w:b/>
                <w:bCs/>
                <w:sz w:val="24"/>
                <w:szCs w:val="24"/>
              </w:rPr>
            </w:pPr>
            <w:r w:rsidRPr="00EF5FBB">
              <w:rPr>
                <w:rFonts w:ascii="Times New Roman" w:hAnsi="Times New Roman"/>
                <w:b/>
                <w:bCs/>
                <w:kern w:val="32"/>
                <w:sz w:val="24"/>
                <w:szCs w:val="24"/>
              </w:rPr>
              <w:t>Levering og service</w:t>
            </w:r>
          </w:p>
        </w:tc>
        <w:tc>
          <w:tcPr>
            <w:tcW w:w="830" w:type="dxa"/>
            <w:shd w:val="clear" w:color="auto" w:fill="D9D9D9" w:themeFill="background1" w:themeFillShade="D9"/>
            <w:vAlign w:val="center"/>
          </w:tcPr>
          <w:p w14:paraId="531A32C5" w14:textId="77777777" w:rsidR="005E414D" w:rsidRPr="00EF5FBB" w:rsidRDefault="005E414D" w:rsidP="005E414D">
            <w:pPr>
              <w:jc w:val="center"/>
              <w:rPr>
                <w:rFonts w:ascii="Times New Roman" w:hAnsi="Times New Roman"/>
                <w:bCs/>
                <w:kern w:val="32"/>
                <w:sz w:val="24"/>
                <w:szCs w:val="24"/>
              </w:rPr>
            </w:pPr>
          </w:p>
        </w:tc>
        <w:tc>
          <w:tcPr>
            <w:tcW w:w="993" w:type="dxa"/>
            <w:shd w:val="clear" w:color="auto" w:fill="D9D9D9" w:themeFill="background1" w:themeFillShade="D9"/>
          </w:tcPr>
          <w:p w14:paraId="2F1A7E8B" w14:textId="77777777" w:rsidR="005E414D" w:rsidRPr="00EF5FBB" w:rsidRDefault="005E414D" w:rsidP="005E414D">
            <w:pPr>
              <w:rPr>
                <w:rFonts w:ascii="Times New Roman" w:hAnsi="Times New Roman"/>
                <w:bCs/>
                <w:kern w:val="32"/>
                <w:sz w:val="24"/>
                <w:szCs w:val="24"/>
              </w:rPr>
            </w:pPr>
          </w:p>
        </w:tc>
        <w:tc>
          <w:tcPr>
            <w:tcW w:w="2016" w:type="dxa"/>
            <w:shd w:val="clear" w:color="auto" w:fill="D9D9D9" w:themeFill="background1" w:themeFillShade="D9"/>
          </w:tcPr>
          <w:p w14:paraId="26755F35" w14:textId="0EFD3F2D" w:rsidR="005E414D" w:rsidRPr="00EF5FBB" w:rsidRDefault="005E414D" w:rsidP="005E414D">
            <w:pPr>
              <w:rPr>
                <w:rFonts w:ascii="Times New Roman" w:hAnsi="Times New Roman"/>
                <w:bCs/>
                <w:kern w:val="32"/>
                <w:sz w:val="24"/>
                <w:szCs w:val="24"/>
              </w:rPr>
            </w:pPr>
          </w:p>
        </w:tc>
      </w:tr>
      <w:tr w:rsidR="00003B17" w14:paraId="14CA9DE3" w14:textId="77777777" w:rsidTr="585D2E62">
        <w:tc>
          <w:tcPr>
            <w:tcW w:w="817" w:type="dxa"/>
            <w:vAlign w:val="center"/>
          </w:tcPr>
          <w:p w14:paraId="1BD5E69E" w14:textId="033FFA5B" w:rsidR="00003B17" w:rsidRPr="00EF5FBB" w:rsidRDefault="00003B17" w:rsidP="005E414D">
            <w:pPr>
              <w:jc w:val="center"/>
              <w:rPr>
                <w:rFonts w:ascii="Times New Roman" w:hAnsi="Times New Roman"/>
                <w:bCs/>
                <w:kern w:val="32"/>
                <w:sz w:val="24"/>
                <w:szCs w:val="24"/>
              </w:rPr>
            </w:pPr>
            <w:r w:rsidRPr="00EF5FBB">
              <w:rPr>
                <w:rFonts w:ascii="Times New Roman" w:hAnsi="Times New Roman"/>
                <w:bCs/>
                <w:kern w:val="32"/>
                <w:sz w:val="24"/>
                <w:szCs w:val="24"/>
              </w:rPr>
              <w:t>3.</w:t>
            </w:r>
            <w:r w:rsidR="00B0752E" w:rsidRPr="00EF5FBB">
              <w:rPr>
                <w:rFonts w:ascii="Times New Roman" w:hAnsi="Times New Roman"/>
                <w:bCs/>
                <w:kern w:val="32"/>
                <w:sz w:val="24"/>
                <w:szCs w:val="24"/>
              </w:rPr>
              <w:t>1</w:t>
            </w:r>
          </w:p>
        </w:tc>
        <w:tc>
          <w:tcPr>
            <w:tcW w:w="4808" w:type="dxa"/>
          </w:tcPr>
          <w:p w14:paraId="3DD6F7A5" w14:textId="77777777" w:rsidR="00003B17" w:rsidRPr="00EF5FBB" w:rsidRDefault="00003B17" w:rsidP="00003B17">
            <w:pPr>
              <w:pStyle w:val="NormalWeb"/>
              <w:rPr>
                <w:b/>
                <w:bCs/>
              </w:rPr>
            </w:pPr>
            <w:r w:rsidRPr="00EF5FBB">
              <w:rPr>
                <w:b/>
                <w:bCs/>
              </w:rPr>
              <w:t>Omfang og volum – Ytre Namdal videregående skole</w:t>
            </w:r>
          </w:p>
          <w:p w14:paraId="7AE75466" w14:textId="77777777" w:rsidR="00003B17" w:rsidRPr="00EF5FBB" w:rsidRDefault="00003B17" w:rsidP="00003B17">
            <w:pPr>
              <w:pStyle w:val="NormalWeb"/>
            </w:pPr>
            <w:r w:rsidRPr="00EF5FBB">
              <w:t>Oppdragsgiver ønsker tilbud på følgende kurs:</w:t>
            </w:r>
          </w:p>
          <w:p w14:paraId="4B483C32" w14:textId="77777777" w:rsidR="00B65567" w:rsidRDefault="00003B17" w:rsidP="00003B17">
            <w:pPr>
              <w:pStyle w:val="NormalWeb"/>
            </w:pPr>
            <w:r w:rsidRPr="00EF5FBB">
              <w:t>– Grunnleggende sikkerhetsopplæring for sjøfolk (STCW A-VI/1)</w:t>
            </w:r>
          </w:p>
          <w:p w14:paraId="179DB6A2" w14:textId="3994B322" w:rsidR="00003B17" w:rsidRPr="009D2E31" w:rsidRDefault="00003B17" w:rsidP="00003B17">
            <w:pPr>
              <w:pStyle w:val="NormalWeb"/>
            </w:pPr>
            <w:r w:rsidRPr="009D2E31">
              <w:t>Anslått omfang: ca. 6</w:t>
            </w:r>
            <w:r w:rsidR="00452533" w:rsidRPr="009D2E31">
              <w:t>5</w:t>
            </w:r>
            <w:r w:rsidRPr="009D2E31">
              <w:t xml:space="preserve"> per skoleår </w:t>
            </w:r>
          </w:p>
          <w:p w14:paraId="736DB633" w14:textId="77777777" w:rsidR="00046122" w:rsidRDefault="00003B17" w:rsidP="00003B17">
            <w:pPr>
              <w:pStyle w:val="NormalWeb"/>
            </w:pPr>
            <w:r w:rsidRPr="00EF5FBB">
              <w:t xml:space="preserve">– </w:t>
            </w:r>
            <w:r w:rsidR="00D87C79" w:rsidRPr="00EF5FBB">
              <w:t>Redningsfarkoster og MOB-båt (STCW regel VI/2, tabell A-VI/2-1).</w:t>
            </w:r>
          </w:p>
          <w:p w14:paraId="187415C8" w14:textId="5386866B" w:rsidR="00003B17" w:rsidRPr="00EF5FBB" w:rsidRDefault="00003B17" w:rsidP="00003B17">
            <w:pPr>
              <w:pStyle w:val="NormalWeb"/>
            </w:pPr>
            <w:r w:rsidRPr="009D2E31">
              <w:t xml:space="preserve">Anslått omfang: ca. </w:t>
            </w:r>
            <w:r w:rsidR="00452533" w:rsidRPr="009D2E31">
              <w:t>20</w:t>
            </w:r>
            <w:r w:rsidRPr="009D2E31">
              <w:t xml:space="preserve"> deltakere per skoleår</w:t>
            </w:r>
            <w:r w:rsidRPr="00EF5FBB">
              <w:t xml:space="preserve"> </w:t>
            </w:r>
          </w:p>
          <w:p w14:paraId="38746496" w14:textId="77777777" w:rsidR="00003B17" w:rsidRPr="00EF5FBB" w:rsidRDefault="00003B17" w:rsidP="00003B17">
            <w:pPr>
              <w:pStyle w:val="NormalWeb"/>
            </w:pPr>
            <w:r w:rsidRPr="00EF5FBB">
              <w:t>Oppgitte tall er veiledende estimater basert på dagens elevgrunnlag. Faktisk volum kan variere fra år til år.</w:t>
            </w:r>
          </w:p>
          <w:p w14:paraId="64439A8B" w14:textId="77777777" w:rsidR="00003B17" w:rsidRPr="00EF5FBB" w:rsidRDefault="00003B17" w:rsidP="00003B17">
            <w:pPr>
              <w:pStyle w:val="NormalWeb"/>
            </w:pPr>
            <w:r w:rsidRPr="00EF5FBB">
              <w:t>Oppdragsgiver forplikter seg til å gi leverandør melding om forventet deltakerantall innen avtalt frist før gjennomføring.</w:t>
            </w:r>
          </w:p>
          <w:p w14:paraId="00DC91E3" w14:textId="1C15B42B" w:rsidR="00FF3535" w:rsidRDefault="00FF3535" w:rsidP="00117E7E">
            <w:pPr>
              <w:pStyle w:val="NormalWeb"/>
            </w:pPr>
            <w:r>
              <w:t>Leverandør skal kunne håndtere variasjoner i volum på inntil ±25 % i forhold til anslått deltakerantall angitt i punkt 3.1, uten at dette medfører endringer i enhetspris eller øvrige avtalevilkår.</w:t>
            </w:r>
          </w:p>
          <w:p w14:paraId="77FD0A5F" w14:textId="0EBCECFE" w:rsidR="00003B17" w:rsidRPr="00EF5FBB" w:rsidRDefault="00117E7E" w:rsidP="00117E7E">
            <w:pPr>
              <w:pStyle w:val="NormalWeb"/>
              <w:rPr>
                <w:b/>
                <w:bCs/>
              </w:rPr>
            </w:pPr>
            <w:r>
              <w:t>Opplæringen skal også kunne omfatte ansatte ved skolen ved behov, innenfor rammen av avtalen og på samme vilkår som for elever.</w:t>
            </w:r>
          </w:p>
        </w:tc>
        <w:tc>
          <w:tcPr>
            <w:tcW w:w="830" w:type="dxa"/>
            <w:vAlign w:val="center"/>
          </w:tcPr>
          <w:p w14:paraId="4183C996" w14:textId="2A7E4C8A" w:rsidR="00003B17" w:rsidRPr="00EF5FBB" w:rsidRDefault="00003B17" w:rsidP="4B09886A">
            <w:pPr>
              <w:jc w:val="center"/>
              <w:rPr>
                <w:rFonts w:ascii="Times New Roman" w:hAnsi="Times New Roman"/>
                <w:kern w:val="32"/>
                <w:sz w:val="24"/>
                <w:szCs w:val="24"/>
                <w:highlight w:val="yellow"/>
              </w:rPr>
            </w:pPr>
            <w:r w:rsidRPr="000278D8">
              <w:rPr>
                <w:rFonts w:ascii="Times New Roman" w:hAnsi="Times New Roman"/>
                <w:kern w:val="32"/>
                <w:sz w:val="24"/>
                <w:szCs w:val="24"/>
              </w:rPr>
              <w:t>M</w:t>
            </w:r>
          </w:p>
        </w:tc>
        <w:tc>
          <w:tcPr>
            <w:tcW w:w="993" w:type="dxa"/>
          </w:tcPr>
          <w:p w14:paraId="77D948B2" w14:textId="77777777" w:rsidR="00003B17" w:rsidRPr="00EF5FBB" w:rsidRDefault="00003B17" w:rsidP="005E414D">
            <w:pPr>
              <w:rPr>
                <w:rFonts w:ascii="Times New Roman" w:hAnsi="Times New Roman"/>
                <w:bCs/>
                <w:kern w:val="32"/>
                <w:sz w:val="24"/>
                <w:szCs w:val="24"/>
              </w:rPr>
            </w:pPr>
          </w:p>
        </w:tc>
        <w:tc>
          <w:tcPr>
            <w:tcW w:w="2016" w:type="dxa"/>
          </w:tcPr>
          <w:p w14:paraId="65C6C042" w14:textId="77777777" w:rsidR="00003B17" w:rsidRPr="00EF5FBB" w:rsidRDefault="00003B17" w:rsidP="005E414D">
            <w:pPr>
              <w:rPr>
                <w:rFonts w:ascii="Times New Roman" w:hAnsi="Times New Roman"/>
                <w:bCs/>
                <w:kern w:val="32"/>
                <w:sz w:val="24"/>
                <w:szCs w:val="24"/>
              </w:rPr>
            </w:pPr>
          </w:p>
        </w:tc>
      </w:tr>
      <w:tr w:rsidR="00D56A9E" w14:paraId="0CC745FC" w14:textId="77777777" w:rsidTr="585D2E62">
        <w:tc>
          <w:tcPr>
            <w:tcW w:w="817" w:type="dxa"/>
            <w:vAlign w:val="center"/>
          </w:tcPr>
          <w:p w14:paraId="3E3B3157" w14:textId="199197D1" w:rsidR="00D56A9E" w:rsidRPr="00EF5FBB" w:rsidRDefault="00B0752E" w:rsidP="005E414D">
            <w:pPr>
              <w:jc w:val="center"/>
              <w:rPr>
                <w:rFonts w:ascii="Times New Roman" w:hAnsi="Times New Roman"/>
                <w:bCs/>
                <w:kern w:val="32"/>
                <w:sz w:val="24"/>
                <w:szCs w:val="24"/>
              </w:rPr>
            </w:pPr>
            <w:r w:rsidRPr="00EF5FBB">
              <w:rPr>
                <w:rFonts w:ascii="Times New Roman" w:hAnsi="Times New Roman"/>
                <w:bCs/>
                <w:kern w:val="32"/>
                <w:sz w:val="24"/>
                <w:szCs w:val="24"/>
              </w:rPr>
              <w:lastRenderedPageBreak/>
              <w:t>3.2</w:t>
            </w:r>
          </w:p>
        </w:tc>
        <w:tc>
          <w:tcPr>
            <w:tcW w:w="4808" w:type="dxa"/>
          </w:tcPr>
          <w:p w14:paraId="4DB63691" w14:textId="77777777" w:rsidR="009D2E31" w:rsidRPr="009D2E31" w:rsidRDefault="009D2E31" w:rsidP="009D2E31">
            <w:pPr>
              <w:spacing w:before="100" w:beforeAutospacing="1" w:after="100" w:afterAutospacing="1" w:line="240" w:lineRule="auto"/>
              <w:outlineLvl w:val="2"/>
              <w:rPr>
                <w:rFonts w:ascii="Times New Roman" w:hAnsi="Times New Roman"/>
                <w:sz w:val="24"/>
                <w:szCs w:val="24"/>
              </w:rPr>
            </w:pPr>
            <w:r w:rsidRPr="009D2E31">
              <w:rPr>
                <w:rFonts w:ascii="Times New Roman" w:hAnsi="Times New Roman"/>
                <w:sz w:val="24"/>
                <w:szCs w:val="24"/>
              </w:rPr>
              <w:t>Kursene skal gjennomføres innenfor følgende tidsrom i et gitt skoleår:</w:t>
            </w:r>
          </w:p>
          <w:p w14:paraId="6258495E" w14:textId="77777777" w:rsidR="009D2E31" w:rsidRPr="009D2E31" w:rsidRDefault="009D2E31" w:rsidP="009D2E31">
            <w:pPr>
              <w:spacing w:before="100" w:beforeAutospacing="1" w:after="100" w:afterAutospacing="1" w:line="240" w:lineRule="auto"/>
              <w:outlineLvl w:val="2"/>
              <w:rPr>
                <w:rFonts w:ascii="Times New Roman" w:hAnsi="Times New Roman"/>
                <w:sz w:val="24"/>
                <w:szCs w:val="24"/>
              </w:rPr>
            </w:pPr>
            <w:r w:rsidRPr="009D2E31">
              <w:rPr>
                <w:rFonts w:ascii="Times New Roman" w:hAnsi="Times New Roman"/>
                <w:sz w:val="24"/>
                <w:szCs w:val="24"/>
              </w:rPr>
              <w:t>Grunnleggende sikkerhetsopplæring for sjøfolk i perioden uke 36–38.</w:t>
            </w:r>
          </w:p>
          <w:p w14:paraId="6A14E62B" w14:textId="77777777" w:rsidR="009D2E31" w:rsidRDefault="009D2E31" w:rsidP="009D2E31">
            <w:pPr>
              <w:spacing w:before="100" w:beforeAutospacing="1" w:after="100" w:afterAutospacing="1" w:line="240" w:lineRule="auto"/>
              <w:outlineLvl w:val="2"/>
              <w:rPr>
                <w:rFonts w:ascii="Times New Roman" w:hAnsi="Times New Roman"/>
                <w:sz w:val="24"/>
                <w:szCs w:val="24"/>
              </w:rPr>
            </w:pPr>
            <w:r w:rsidRPr="009D2E31">
              <w:rPr>
                <w:rFonts w:ascii="Times New Roman" w:hAnsi="Times New Roman"/>
                <w:sz w:val="24"/>
                <w:szCs w:val="24"/>
              </w:rPr>
              <w:t>Redningsfarkoster og MOB-båt i perioden uke 39–43.</w:t>
            </w:r>
          </w:p>
          <w:p w14:paraId="7FE0B0E4" w14:textId="50BFD32B" w:rsidR="00D56A9E" w:rsidRPr="00153659" w:rsidRDefault="009D2E31" w:rsidP="009D2E31">
            <w:pPr>
              <w:spacing w:before="100" w:beforeAutospacing="1" w:after="100" w:afterAutospacing="1" w:line="240" w:lineRule="auto"/>
              <w:outlineLvl w:val="2"/>
              <w:rPr>
                <w:rFonts w:ascii="Times New Roman" w:hAnsi="Times New Roman"/>
                <w:b/>
                <w:bCs/>
                <w:sz w:val="24"/>
                <w:szCs w:val="24"/>
              </w:rPr>
            </w:pPr>
            <w:r w:rsidRPr="009D2E31">
              <w:rPr>
                <w:rFonts w:ascii="Times New Roman" w:hAnsi="Times New Roman"/>
                <w:sz w:val="24"/>
                <w:szCs w:val="24"/>
              </w:rPr>
              <w:t>Leverandør skal i tilbudet bekrefte at kapasitet, bemanning og fasiliteter er tilstrekkelige og avsatt for å gjennomføre leveransen innen fastsatt tidsvindu, uavhengig av øvrige oppdrag i kontraktsperioden.</w:t>
            </w:r>
          </w:p>
        </w:tc>
        <w:tc>
          <w:tcPr>
            <w:tcW w:w="830" w:type="dxa"/>
            <w:vAlign w:val="center"/>
          </w:tcPr>
          <w:p w14:paraId="69EF164F" w14:textId="53877714" w:rsidR="00D56A9E" w:rsidRPr="00EF5FBB" w:rsidRDefault="00D56A9E" w:rsidP="4B09886A">
            <w:pPr>
              <w:jc w:val="center"/>
              <w:rPr>
                <w:rFonts w:ascii="Times New Roman" w:hAnsi="Times New Roman"/>
                <w:kern w:val="32"/>
                <w:sz w:val="24"/>
                <w:szCs w:val="24"/>
                <w:highlight w:val="yellow"/>
              </w:rPr>
            </w:pPr>
            <w:r w:rsidRPr="000278D8">
              <w:rPr>
                <w:rFonts w:ascii="Times New Roman" w:hAnsi="Times New Roman"/>
                <w:kern w:val="32"/>
                <w:sz w:val="24"/>
                <w:szCs w:val="24"/>
              </w:rPr>
              <w:t>M</w:t>
            </w:r>
          </w:p>
        </w:tc>
        <w:tc>
          <w:tcPr>
            <w:tcW w:w="993" w:type="dxa"/>
          </w:tcPr>
          <w:p w14:paraId="1437BBBB" w14:textId="77777777" w:rsidR="00D56A9E" w:rsidRPr="00EF5FBB" w:rsidRDefault="00D56A9E" w:rsidP="005E414D">
            <w:pPr>
              <w:rPr>
                <w:rFonts w:ascii="Times New Roman" w:hAnsi="Times New Roman"/>
                <w:bCs/>
                <w:kern w:val="32"/>
                <w:sz w:val="24"/>
                <w:szCs w:val="24"/>
              </w:rPr>
            </w:pPr>
          </w:p>
        </w:tc>
        <w:tc>
          <w:tcPr>
            <w:tcW w:w="2016" w:type="dxa"/>
          </w:tcPr>
          <w:p w14:paraId="39299F0B" w14:textId="77777777" w:rsidR="00D56A9E" w:rsidRPr="00EF5FBB" w:rsidRDefault="00D56A9E" w:rsidP="005E414D">
            <w:pPr>
              <w:rPr>
                <w:rFonts w:ascii="Times New Roman" w:hAnsi="Times New Roman"/>
                <w:bCs/>
                <w:kern w:val="32"/>
                <w:sz w:val="24"/>
                <w:szCs w:val="24"/>
              </w:rPr>
            </w:pPr>
          </w:p>
        </w:tc>
      </w:tr>
      <w:tr w:rsidR="005E414D" w14:paraId="1D0AC4DF" w14:textId="77777777" w:rsidTr="585D2E62">
        <w:tc>
          <w:tcPr>
            <w:tcW w:w="817" w:type="dxa"/>
            <w:vAlign w:val="center"/>
          </w:tcPr>
          <w:p w14:paraId="1C9C6F35" w14:textId="3E32039B" w:rsidR="005E414D" w:rsidRPr="00EF5FBB" w:rsidRDefault="0094766A" w:rsidP="005E414D">
            <w:pPr>
              <w:jc w:val="center"/>
              <w:rPr>
                <w:rFonts w:ascii="Times New Roman" w:hAnsi="Times New Roman"/>
                <w:bCs/>
                <w:kern w:val="32"/>
                <w:sz w:val="24"/>
                <w:szCs w:val="24"/>
              </w:rPr>
            </w:pPr>
            <w:r w:rsidRPr="00EF5FBB">
              <w:rPr>
                <w:rFonts w:ascii="Times New Roman" w:hAnsi="Times New Roman"/>
                <w:bCs/>
                <w:kern w:val="32"/>
                <w:sz w:val="24"/>
                <w:szCs w:val="24"/>
              </w:rPr>
              <w:t>3.</w:t>
            </w:r>
            <w:r w:rsidR="00B0752E" w:rsidRPr="00EF5FBB">
              <w:rPr>
                <w:rFonts w:ascii="Times New Roman" w:hAnsi="Times New Roman"/>
                <w:bCs/>
                <w:kern w:val="32"/>
                <w:sz w:val="24"/>
                <w:szCs w:val="24"/>
              </w:rPr>
              <w:t>3</w:t>
            </w:r>
          </w:p>
        </w:tc>
        <w:tc>
          <w:tcPr>
            <w:tcW w:w="4808" w:type="dxa"/>
          </w:tcPr>
          <w:p w14:paraId="19C2BAF6" w14:textId="1266AEBA" w:rsidR="00324F0A" w:rsidRPr="00EF5FBB" w:rsidRDefault="00324F0A" w:rsidP="00324F0A">
            <w:pPr>
              <w:spacing w:before="100" w:beforeAutospacing="1" w:after="100" w:afterAutospacing="1" w:line="240" w:lineRule="auto"/>
              <w:outlineLvl w:val="2"/>
              <w:rPr>
                <w:rFonts w:ascii="Times New Roman" w:hAnsi="Times New Roman"/>
                <w:b/>
                <w:bCs/>
                <w:sz w:val="24"/>
                <w:szCs w:val="24"/>
              </w:rPr>
            </w:pPr>
            <w:r w:rsidRPr="00EF5FBB">
              <w:rPr>
                <w:rFonts w:ascii="Times New Roman" w:hAnsi="Times New Roman"/>
                <w:b/>
                <w:bCs/>
                <w:sz w:val="24"/>
                <w:szCs w:val="24"/>
              </w:rPr>
              <w:t xml:space="preserve">Gjennomføringsmodell og logistikk </w:t>
            </w:r>
          </w:p>
          <w:p w14:paraId="6478525D" w14:textId="77777777" w:rsidR="00165FDB" w:rsidRDefault="00165FDB" w:rsidP="00165FDB">
            <w:pPr>
              <w:pStyle w:val="NormalWeb"/>
            </w:pPr>
            <w:r>
              <w:t>Kursene skal kunne gjennomføres med lav samlet belastning for elever og ansatte i form av reisetid, behov for overnatting, fravær fra undervisning, bruk av ledsagende lærerressurser, tilhørende reisekostnader og samlet miljøpåvirkning knyttet til transport.</w:t>
            </w:r>
          </w:p>
          <w:p w14:paraId="76FCA7A1" w14:textId="77777777" w:rsidR="00165FDB" w:rsidRDefault="00165FDB" w:rsidP="00165FDB">
            <w:pPr>
              <w:pStyle w:val="NormalWeb"/>
            </w:pPr>
            <w:r>
              <w:t>Kursene skal gjennomføres i Norge, innenfor norsk jurisdiksjon, og i tilknytning til oppdragsgivers virksomhet.</w:t>
            </w:r>
          </w:p>
          <w:p w14:paraId="55B7B044" w14:textId="77777777" w:rsidR="00165FDB" w:rsidRDefault="00165FDB" w:rsidP="00165FDB">
            <w:pPr>
              <w:pStyle w:val="NormalWeb"/>
            </w:pPr>
            <w:r>
              <w:t>Leverandør skal beskrive hvordan gjennomføringen organiseres, herunder lokalisering, transport, tidsbruk og logistikk.</w:t>
            </w:r>
          </w:p>
          <w:p w14:paraId="02F20663" w14:textId="77777777" w:rsidR="00165FDB" w:rsidRDefault="00165FDB" w:rsidP="00165FDB">
            <w:pPr>
              <w:pStyle w:val="NormalWeb"/>
            </w:pPr>
            <w:r>
              <w:t>Leverandør skal redegjøre for hvordan løsningen bidrar til å begrense reiseomfang, behov for opphold og samlet ressursbruk for elever og ansatte.</w:t>
            </w:r>
          </w:p>
          <w:p w14:paraId="386316E7" w14:textId="48D6D5BF" w:rsidR="005E414D" w:rsidRPr="00BB384D" w:rsidRDefault="00165FDB" w:rsidP="00165FDB">
            <w:pPr>
              <w:pStyle w:val="NormalWeb"/>
              <w:rPr>
                <w:bCs/>
                <w:kern w:val="32"/>
              </w:rPr>
            </w:pPr>
            <w:r>
              <w:t>Ved evalueringen vil det bli lagt vekt på løsninger som samlet sett gir lav ressursbelastning og begrenset miljøavtrykk, herunder knyttet til transportomfang og gjennomføringsmodell.</w:t>
            </w:r>
          </w:p>
        </w:tc>
        <w:tc>
          <w:tcPr>
            <w:tcW w:w="830" w:type="dxa"/>
            <w:vAlign w:val="center"/>
          </w:tcPr>
          <w:p w14:paraId="4C725CCE" w14:textId="4D30E4E8" w:rsidR="005E414D" w:rsidRPr="00EF5FBB" w:rsidRDefault="428A59E5" w:rsidP="4B09886A">
            <w:pPr>
              <w:jc w:val="center"/>
              <w:rPr>
                <w:rFonts w:ascii="Times New Roman" w:eastAsia="Arial" w:hAnsi="Times New Roman"/>
                <w:sz w:val="24"/>
                <w:szCs w:val="24"/>
              </w:rPr>
            </w:pPr>
            <w:r w:rsidRPr="000278D8">
              <w:rPr>
                <w:rFonts w:ascii="Times New Roman" w:hAnsi="Times New Roman"/>
                <w:kern w:val="32"/>
                <w:sz w:val="24"/>
                <w:szCs w:val="24"/>
              </w:rPr>
              <w:t>M</w:t>
            </w:r>
            <w:r w:rsidR="2DCB9C52" w:rsidRPr="000278D8">
              <w:rPr>
                <w:rFonts w:ascii="Times New Roman" w:hAnsi="Times New Roman"/>
                <w:kern w:val="32"/>
                <w:sz w:val="24"/>
                <w:szCs w:val="24"/>
              </w:rPr>
              <w:t>/</w:t>
            </w:r>
            <w:r w:rsidR="3B8FEE94" w:rsidRPr="000278D8">
              <w:rPr>
                <w:rFonts w:ascii="Times New Roman" w:hAnsi="Times New Roman"/>
                <w:kern w:val="32"/>
                <w:sz w:val="24"/>
                <w:szCs w:val="24"/>
              </w:rPr>
              <w:t>T</w:t>
            </w:r>
          </w:p>
        </w:tc>
        <w:tc>
          <w:tcPr>
            <w:tcW w:w="993" w:type="dxa"/>
          </w:tcPr>
          <w:p w14:paraId="5A5F3036" w14:textId="77777777" w:rsidR="005E414D" w:rsidRPr="00EF5FBB" w:rsidRDefault="005E414D" w:rsidP="005E414D">
            <w:pPr>
              <w:rPr>
                <w:rFonts w:ascii="Times New Roman" w:hAnsi="Times New Roman"/>
                <w:bCs/>
                <w:kern w:val="32"/>
                <w:sz w:val="24"/>
                <w:szCs w:val="24"/>
              </w:rPr>
            </w:pPr>
          </w:p>
        </w:tc>
        <w:tc>
          <w:tcPr>
            <w:tcW w:w="2016" w:type="dxa"/>
          </w:tcPr>
          <w:p w14:paraId="10C97E9B" w14:textId="16515F91" w:rsidR="005E414D" w:rsidRPr="00EF5FBB" w:rsidRDefault="005E414D" w:rsidP="005E414D">
            <w:pPr>
              <w:rPr>
                <w:rFonts w:ascii="Times New Roman" w:hAnsi="Times New Roman"/>
                <w:bCs/>
                <w:kern w:val="32"/>
                <w:sz w:val="24"/>
                <w:szCs w:val="24"/>
              </w:rPr>
            </w:pPr>
          </w:p>
        </w:tc>
      </w:tr>
      <w:tr w:rsidR="005E414D" w14:paraId="65DA0A17" w14:textId="77777777" w:rsidTr="585D2E62">
        <w:tc>
          <w:tcPr>
            <w:tcW w:w="817" w:type="dxa"/>
            <w:vAlign w:val="center"/>
          </w:tcPr>
          <w:p w14:paraId="412F5A35" w14:textId="4DBB8F4E" w:rsidR="005E414D" w:rsidRPr="00EF5FBB" w:rsidRDefault="0094766A" w:rsidP="005E414D">
            <w:pPr>
              <w:jc w:val="center"/>
              <w:rPr>
                <w:rFonts w:ascii="Times New Roman" w:hAnsi="Times New Roman"/>
                <w:bCs/>
                <w:kern w:val="32"/>
                <w:sz w:val="24"/>
                <w:szCs w:val="24"/>
              </w:rPr>
            </w:pPr>
            <w:r w:rsidRPr="00EF5FBB">
              <w:rPr>
                <w:rFonts w:ascii="Times New Roman" w:hAnsi="Times New Roman"/>
                <w:bCs/>
                <w:kern w:val="32"/>
                <w:sz w:val="24"/>
                <w:szCs w:val="24"/>
              </w:rPr>
              <w:t>3.</w:t>
            </w:r>
            <w:r w:rsidR="00B0752E" w:rsidRPr="00EF5FBB">
              <w:rPr>
                <w:rFonts w:ascii="Times New Roman" w:hAnsi="Times New Roman"/>
                <w:bCs/>
                <w:kern w:val="32"/>
                <w:sz w:val="24"/>
                <w:szCs w:val="24"/>
              </w:rPr>
              <w:t>4</w:t>
            </w:r>
          </w:p>
        </w:tc>
        <w:tc>
          <w:tcPr>
            <w:tcW w:w="4808" w:type="dxa"/>
          </w:tcPr>
          <w:p w14:paraId="24C288DC" w14:textId="0023C625" w:rsidR="00324F0A" w:rsidRPr="00EF5FBB" w:rsidRDefault="00324F0A" w:rsidP="00324F0A">
            <w:pPr>
              <w:spacing w:before="100" w:beforeAutospacing="1" w:after="100" w:afterAutospacing="1" w:line="240" w:lineRule="auto"/>
              <w:outlineLvl w:val="2"/>
              <w:rPr>
                <w:rFonts w:ascii="Times New Roman" w:hAnsi="Times New Roman"/>
                <w:b/>
                <w:bCs/>
                <w:sz w:val="24"/>
                <w:szCs w:val="24"/>
              </w:rPr>
            </w:pPr>
            <w:r w:rsidRPr="00EF5FBB">
              <w:rPr>
                <w:rFonts w:ascii="Times New Roman" w:hAnsi="Times New Roman"/>
                <w:b/>
                <w:bCs/>
                <w:sz w:val="24"/>
                <w:szCs w:val="24"/>
              </w:rPr>
              <w:t xml:space="preserve">Fleksibilitet og beredskap </w:t>
            </w:r>
          </w:p>
          <w:p w14:paraId="62AD6F0D" w14:textId="77777777" w:rsidR="00324F0A" w:rsidRPr="00EF5FBB" w:rsidRDefault="00324F0A" w:rsidP="00324F0A">
            <w:pPr>
              <w:spacing w:before="100" w:beforeAutospacing="1" w:after="100" w:afterAutospacing="1" w:line="240" w:lineRule="auto"/>
              <w:rPr>
                <w:rFonts w:ascii="Times New Roman" w:hAnsi="Times New Roman"/>
                <w:sz w:val="24"/>
                <w:szCs w:val="24"/>
              </w:rPr>
            </w:pPr>
            <w:r w:rsidRPr="00EF5FBB">
              <w:rPr>
                <w:rFonts w:ascii="Times New Roman" w:hAnsi="Times New Roman"/>
                <w:sz w:val="24"/>
                <w:szCs w:val="24"/>
              </w:rPr>
              <w:t xml:space="preserve">Leverandør skal beskrive rutiner for håndtering av avlysninger, sykdom og uforutsette hendelser, samt hvordan erstatningsinstruktører og </w:t>
            </w:r>
            <w:proofErr w:type="spellStart"/>
            <w:r w:rsidRPr="00EF5FBB">
              <w:rPr>
                <w:rFonts w:ascii="Times New Roman" w:hAnsi="Times New Roman"/>
                <w:sz w:val="24"/>
                <w:szCs w:val="24"/>
              </w:rPr>
              <w:t>omberamming</w:t>
            </w:r>
            <w:proofErr w:type="spellEnd"/>
            <w:r w:rsidRPr="00EF5FBB">
              <w:rPr>
                <w:rFonts w:ascii="Times New Roman" w:hAnsi="Times New Roman"/>
                <w:sz w:val="24"/>
                <w:szCs w:val="24"/>
              </w:rPr>
              <w:t xml:space="preserve"> håndteres.</w:t>
            </w:r>
          </w:p>
          <w:p w14:paraId="79829EC4" w14:textId="138F394D" w:rsidR="00003B17" w:rsidRPr="00EF5FBB" w:rsidRDefault="00003B17" w:rsidP="00324F0A">
            <w:pPr>
              <w:spacing w:before="100" w:beforeAutospacing="1" w:after="100" w:afterAutospacing="1" w:line="240" w:lineRule="auto"/>
              <w:rPr>
                <w:rFonts w:ascii="Times New Roman" w:hAnsi="Times New Roman"/>
                <w:sz w:val="24"/>
                <w:szCs w:val="24"/>
              </w:rPr>
            </w:pPr>
            <w:r w:rsidRPr="00EF5FBB">
              <w:rPr>
                <w:rFonts w:ascii="Times New Roman" w:hAnsi="Times New Roman"/>
                <w:sz w:val="24"/>
                <w:szCs w:val="24"/>
              </w:rPr>
              <w:lastRenderedPageBreak/>
              <w:t>Leverandør skal beskrive hvordan variasjoner i deltakerantall håndteres praktisk og økonomisk innenfor kontraktsperioden.</w:t>
            </w:r>
          </w:p>
          <w:p w14:paraId="19BA6A87" w14:textId="16C0FA40" w:rsidR="006B46AA" w:rsidRDefault="006B46AA" w:rsidP="00324F0A">
            <w:pPr>
              <w:spacing w:before="100" w:beforeAutospacing="1" w:after="100" w:afterAutospacing="1" w:line="240" w:lineRule="auto"/>
              <w:rPr>
                <w:rFonts w:ascii="Times New Roman" w:hAnsi="Times New Roman"/>
                <w:sz w:val="24"/>
                <w:szCs w:val="24"/>
              </w:rPr>
            </w:pPr>
            <w:r w:rsidRPr="00EF5FBB">
              <w:rPr>
                <w:rFonts w:ascii="Times New Roman" w:hAnsi="Times New Roman"/>
                <w:sz w:val="24"/>
                <w:szCs w:val="24"/>
              </w:rPr>
              <w:t xml:space="preserve">Eventuelle </w:t>
            </w:r>
            <w:proofErr w:type="spellStart"/>
            <w:r w:rsidRPr="00EF5FBB">
              <w:rPr>
                <w:rFonts w:ascii="Times New Roman" w:hAnsi="Times New Roman"/>
                <w:sz w:val="24"/>
                <w:szCs w:val="24"/>
              </w:rPr>
              <w:t>omberamminger</w:t>
            </w:r>
            <w:proofErr w:type="spellEnd"/>
            <w:r w:rsidRPr="00EF5FBB">
              <w:rPr>
                <w:rFonts w:ascii="Times New Roman" w:hAnsi="Times New Roman"/>
                <w:sz w:val="24"/>
                <w:szCs w:val="24"/>
              </w:rPr>
              <w:t xml:space="preserve"> eller erstatningsløsninger som følge av leverandørens forhold skal gjennomføres uten ekstra kostnad for oppdragsgiver.</w:t>
            </w:r>
          </w:p>
          <w:p w14:paraId="7F82C4A1" w14:textId="1504D783" w:rsidR="003A20D3" w:rsidRPr="003A20D3" w:rsidRDefault="003A20D3" w:rsidP="00324F0A">
            <w:pPr>
              <w:spacing w:before="100" w:beforeAutospacing="1" w:after="100" w:afterAutospacing="1" w:line="240" w:lineRule="auto"/>
              <w:rPr>
                <w:rFonts w:ascii="Times New Roman" w:hAnsi="Times New Roman"/>
                <w:sz w:val="24"/>
                <w:szCs w:val="24"/>
              </w:rPr>
            </w:pPr>
            <w:r w:rsidRPr="003A20D3">
              <w:rPr>
                <w:rFonts w:ascii="Times New Roman" w:hAnsi="Times New Roman"/>
                <w:sz w:val="24"/>
                <w:szCs w:val="24"/>
              </w:rPr>
              <w:t>Avlysning eller utsettelse som følge av lav deltakerpåmelding skal ikke skje uten forhåndsavklaring med oppdragsgiver.</w:t>
            </w:r>
          </w:p>
          <w:p w14:paraId="50A469C3" w14:textId="1BC12826" w:rsidR="005E414D" w:rsidRPr="00EF5FBB" w:rsidRDefault="00324F0A" w:rsidP="00B0752E">
            <w:pPr>
              <w:spacing w:before="100" w:beforeAutospacing="1" w:after="100" w:afterAutospacing="1" w:line="240" w:lineRule="auto"/>
              <w:rPr>
                <w:rFonts w:ascii="Times New Roman" w:hAnsi="Times New Roman"/>
                <w:bCs/>
                <w:kern w:val="32"/>
                <w:sz w:val="24"/>
                <w:szCs w:val="24"/>
              </w:rPr>
            </w:pPr>
            <w:r w:rsidRPr="00EF5FBB">
              <w:rPr>
                <w:rFonts w:ascii="Times New Roman" w:hAnsi="Times New Roman"/>
                <w:sz w:val="24"/>
                <w:szCs w:val="24"/>
              </w:rPr>
              <w:t>Dokumentasjonen vil bli evaluert med vekt på gjennomføringsevne og tilgjengelighet.</w:t>
            </w:r>
          </w:p>
        </w:tc>
        <w:tc>
          <w:tcPr>
            <w:tcW w:w="830" w:type="dxa"/>
            <w:vAlign w:val="center"/>
          </w:tcPr>
          <w:p w14:paraId="4E7A34C2" w14:textId="79ADA4E8" w:rsidR="005E414D" w:rsidRPr="00EF5FBB" w:rsidRDefault="0E8DDB18" w:rsidP="585D2E62">
            <w:pPr>
              <w:jc w:val="center"/>
              <w:rPr>
                <w:rFonts w:ascii="Times New Roman" w:hAnsi="Times New Roman"/>
                <w:kern w:val="32"/>
                <w:sz w:val="24"/>
                <w:szCs w:val="24"/>
              </w:rPr>
            </w:pPr>
            <w:r w:rsidRPr="585D2E62">
              <w:rPr>
                <w:rFonts w:ascii="Times New Roman" w:hAnsi="Times New Roman"/>
                <w:kern w:val="32"/>
                <w:sz w:val="24"/>
                <w:szCs w:val="24"/>
              </w:rPr>
              <w:lastRenderedPageBreak/>
              <w:t>M</w:t>
            </w:r>
            <w:r w:rsidR="0473D57E" w:rsidRPr="585D2E62">
              <w:rPr>
                <w:rFonts w:ascii="Times New Roman" w:hAnsi="Times New Roman"/>
                <w:kern w:val="32"/>
                <w:sz w:val="24"/>
                <w:szCs w:val="24"/>
              </w:rPr>
              <w:t>/</w:t>
            </w:r>
            <w:r w:rsidR="428A59E5" w:rsidRPr="585D2E62">
              <w:rPr>
                <w:rFonts w:ascii="Times New Roman" w:hAnsi="Times New Roman"/>
                <w:kern w:val="32"/>
                <w:sz w:val="24"/>
                <w:szCs w:val="24"/>
              </w:rPr>
              <w:t>T</w:t>
            </w:r>
          </w:p>
        </w:tc>
        <w:tc>
          <w:tcPr>
            <w:tcW w:w="993" w:type="dxa"/>
          </w:tcPr>
          <w:p w14:paraId="4146C4ED" w14:textId="77777777" w:rsidR="005E414D" w:rsidRPr="00EF5FBB" w:rsidRDefault="005E414D" w:rsidP="005E414D">
            <w:pPr>
              <w:rPr>
                <w:rFonts w:ascii="Times New Roman" w:hAnsi="Times New Roman"/>
                <w:bCs/>
                <w:kern w:val="32"/>
                <w:sz w:val="24"/>
                <w:szCs w:val="24"/>
              </w:rPr>
            </w:pPr>
          </w:p>
        </w:tc>
        <w:tc>
          <w:tcPr>
            <w:tcW w:w="2016" w:type="dxa"/>
          </w:tcPr>
          <w:p w14:paraId="52FD98C1" w14:textId="768A9B4B" w:rsidR="005E414D" w:rsidRPr="00EF5FBB" w:rsidRDefault="005E414D" w:rsidP="005E414D">
            <w:pPr>
              <w:rPr>
                <w:rFonts w:ascii="Times New Roman" w:hAnsi="Times New Roman"/>
                <w:bCs/>
                <w:kern w:val="32"/>
                <w:sz w:val="24"/>
                <w:szCs w:val="24"/>
              </w:rPr>
            </w:pPr>
          </w:p>
        </w:tc>
      </w:tr>
      <w:tr w:rsidR="005E414D" w14:paraId="02AABE0B" w14:textId="77777777" w:rsidTr="585D2E62">
        <w:tc>
          <w:tcPr>
            <w:tcW w:w="817" w:type="dxa"/>
            <w:vAlign w:val="center"/>
          </w:tcPr>
          <w:p w14:paraId="78C1F65C" w14:textId="4C27384D" w:rsidR="005E414D" w:rsidRPr="00EF5FBB" w:rsidRDefault="0094766A" w:rsidP="005E414D">
            <w:pPr>
              <w:jc w:val="center"/>
              <w:rPr>
                <w:rFonts w:ascii="Times New Roman" w:hAnsi="Times New Roman"/>
                <w:bCs/>
                <w:kern w:val="32"/>
                <w:sz w:val="24"/>
                <w:szCs w:val="24"/>
              </w:rPr>
            </w:pPr>
            <w:r w:rsidRPr="00EF5FBB">
              <w:rPr>
                <w:rFonts w:ascii="Times New Roman" w:hAnsi="Times New Roman"/>
                <w:bCs/>
                <w:kern w:val="32"/>
                <w:sz w:val="24"/>
                <w:szCs w:val="24"/>
              </w:rPr>
              <w:t>3.</w:t>
            </w:r>
            <w:r w:rsidR="00B0752E" w:rsidRPr="00EF5FBB">
              <w:rPr>
                <w:rFonts w:ascii="Times New Roman" w:hAnsi="Times New Roman"/>
                <w:bCs/>
                <w:kern w:val="32"/>
                <w:sz w:val="24"/>
                <w:szCs w:val="24"/>
              </w:rPr>
              <w:t>5</w:t>
            </w:r>
          </w:p>
        </w:tc>
        <w:tc>
          <w:tcPr>
            <w:tcW w:w="4808" w:type="dxa"/>
          </w:tcPr>
          <w:p w14:paraId="6E3D38DD" w14:textId="436A5348" w:rsidR="00324F0A" w:rsidRPr="00EF5FBB" w:rsidRDefault="00324F0A" w:rsidP="00324F0A">
            <w:pPr>
              <w:spacing w:before="100" w:beforeAutospacing="1" w:after="100" w:afterAutospacing="1" w:line="240" w:lineRule="auto"/>
              <w:outlineLvl w:val="2"/>
              <w:rPr>
                <w:rFonts w:ascii="Times New Roman" w:hAnsi="Times New Roman"/>
                <w:b/>
                <w:bCs/>
                <w:sz w:val="24"/>
                <w:szCs w:val="24"/>
              </w:rPr>
            </w:pPr>
            <w:r w:rsidRPr="00EF5FBB">
              <w:rPr>
                <w:rFonts w:ascii="Times New Roman" w:hAnsi="Times New Roman"/>
                <w:b/>
                <w:bCs/>
                <w:sz w:val="24"/>
                <w:szCs w:val="24"/>
              </w:rPr>
              <w:t xml:space="preserve">Organisering og kontinuitet </w:t>
            </w:r>
          </w:p>
          <w:p w14:paraId="4DC72095" w14:textId="77777777" w:rsidR="00324F0A" w:rsidRDefault="00324F0A" w:rsidP="00324F0A">
            <w:pPr>
              <w:spacing w:before="100" w:beforeAutospacing="1" w:after="100" w:afterAutospacing="1" w:line="240" w:lineRule="auto"/>
              <w:rPr>
                <w:rFonts w:ascii="Times New Roman" w:hAnsi="Times New Roman"/>
                <w:sz w:val="24"/>
                <w:szCs w:val="24"/>
              </w:rPr>
            </w:pPr>
            <w:r w:rsidRPr="00EF5FBB">
              <w:rPr>
                <w:rFonts w:ascii="Times New Roman" w:hAnsi="Times New Roman"/>
                <w:sz w:val="24"/>
                <w:szCs w:val="24"/>
              </w:rPr>
              <w:t>Leverandør skal beskrive organisering, bemanning og vikarordninger. Det skal fremgå hvordan stabil drift sikres gjennom kontraktsperioden, herunder tilgjengelig instruktørressurs og håndtering av fravær.</w:t>
            </w:r>
          </w:p>
          <w:p w14:paraId="44676FB5" w14:textId="77777777" w:rsidR="000C6199" w:rsidRDefault="000C6199" w:rsidP="000C6199">
            <w:pPr>
              <w:pStyle w:val="NormalWeb"/>
            </w:pPr>
            <w:r>
              <w:t>Leverandør skal utpeke én fast kontaktperson for oppdraget, med ansvar for koordinering, planlegging og oppfølging mot oppdragsgiver.</w:t>
            </w:r>
          </w:p>
          <w:p w14:paraId="47E27338" w14:textId="4A60DD0B" w:rsidR="000C6199" w:rsidRDefault="000C6199" w:rsidP="000C6199">
            <w:pPr>
              <w:pStyle w:val="NormalWeb"/>
            </w:pPr>
            <w:r>
              <w:t>Kontaktpersonen skal ha myndighet til å fatte nødvendige beslutninger innenfor kontraktens rammer.</w:t>
            </w:r>
          </w:p>
          <w:p w14:paraId="13880C8F" w14:textId="538F4C45" w:rsidR="003A20D3" w:rsidRPr="00EF5FBB" w:rsidRDefault="003A20D3" w:rsidP="000C6199">
            <w:pPr>
              <w:pStyle w:val="NormalWeb"/>
            </w:pPr>
            <w:r>
              <w:t>Vesentlige endringer i planlagt instruktørressurs skal avklares med oppdragsgiver på forhånd.</w:t>
            </w:r>
          </w:p>
          <w:p w14:paraId="441517BD" w14:textId="25D715B8" w:rsidR="005E414D" w:rsidRPr="00EF5FBB" w:rsidRDefault="00324F0A" w:rsidP="00EF5FBB">
            <w:pPr>
              <w:spacing w:before="100" w:beforeAutospacing="1" w:after="100" w:afterAutospacing="1" w:line="240" w:lineRule="auto"/>
              <w:rPr>
                <w:rFonts w:ascii="Times New Roman" w:hAnsi="Times New Roman"/>
                <w:bCs/>
                <w:kern w:val="32"/>
                <w:sz w:val="24"/>
                <w:szCs w:val="24"/>
              </w:rPr>
            </w:pPr>
            <w:r w:rsidRPr="00EF5FBB">
              <w:rPr>
                <w:rFonts w:ascii="Times New Roman" w:hAnsi="Times New Roman"/>
                <w:sz w:val="24"/>
                <w:szCs w:val="24"/>
              </w:rPr>
              <w:t>Ved evalueringen vil det bli lagt vekt på:</w:t>
            </w:r>
            <w:r w:rsidRPr="00EF5FBB">
              <w:rPr>
                <w:rFonts w:ascii="Times New Roman" w:hAnsi="Times New Roman"/>
                <w:sz w:val="24"/>
                <w:szCs w:val="24"/>
              </w:rPr>
              <w:br/>
              <w:t>– dokumentert kapasitet og tilgjengelighet på instruktører</w:t>
            </w:r>
            <w:r w:rsidRPr="00EF5FBB">
              <w:rPr>
                <w:rFonts w:ascii="Times New Roman" w:hAnsi="Times New Roman"/>
                <w:sz w:val="24"/>
                <w:szCs w:val="24"/>
              </w:rPr>
              <w:br/>
              <w:t>– robusthet i vikar- og reserveordninger</w:t>
            </w:r>
            <w:r w:rsidRPr="00EF5FBB">
              <w:rPr>
                <w:rFonts w:ascii="Times New Roman" w:hAnsi="Times New Roman"/>
                <w:sz w:val="24"/>
                <w:szCs w:val="24"/>
              </w:rPr>
              <w:br/>
              <w:t>– grad av forutsigbarhet i leveransen gjennom kontraktsperioden</w:t>
            </w:r>
          </w:p>
        </w:tc>
        <w:tc>
          <w:tcPr>
            <w:tcW w:w="830" w:type="dxa"/>
            <w:vAlign w:val="center"/>
          </w:tcPr>
          <w:p w14:paraId="783C9249" w14:textId="3181F09F" w:rsidR="005E414D" w:rsidRPr="00EF5FBB" w:rsidRDefault="14DBE057" w:rsidP="585D2E62">
            <w:pPr>
              <w:jc w:val="center"/>
              <w:rPr>
                <w:rFonts w:ascii="Times New Roman" w:hAnsi="Times New Roman"/>
                <w:kern w:val="32"/>
                <w:sz w:val="24"/>
                <w:szCs w:val="24"/>
              </w:rPr>
            </w:pPr>
            <w:r w:rsidRPr="585D2E62">
              <w:rPr>
                <w:rFonts w:ascii="Times New Roman" w:hAnsi="Times New Roman"/>
                <w:kern w:val="32"/>
                <w:sz w:val="24"/>
                <w:szCs w:val="24"/>
              </w:rPr>
              <w:t>M</w:t>
            </w:r>
            <w:r w:rsidR="62E74D3B" w:rsidRPr="585D2E62">
              <w:rPr>
                <w:rFonts w:ascii="Times New Roman" w:hAnsi="Times New Roman"/>
                <w:kern w:val="32"/>
                <w:sz w:val="24"/>
                <w:szCs w:val="24"/>
              </w:rPr>
              <w:t>/</w:t>
            </w:r>
            <w:r w:rsidR="428A59E5" w:rsidRPr="585D2E62">
              <w:rPr>
                <w:rFonts w:ascii="Times New Roman" w:hAnsi="Times New Roman"/>
                <w:kern w:val="32"/>
                <w:sz w:val="24"/>
                <w:szCs w:val="24"/>
              </w:rPr>
              <w:t>T</w:t>
            </w:r>
          </w:p>
        </w:tc>
        <w:tc>
          <w:tcPr>
            <w:tcW w:w="993" w:type="dxa"/>
          </w:tcPr>
          <w:p w14:paraId="46C4F88D" w14:textId="77777777" w:rsidR="005E414D" w:rsidRPr="00EF5FBB" w:rsidRDefault="005E414D" w:rsidP="005E414D">
            <w:pPr>
              <w:rPr>
                <w:rFonts w:ascii="Times New Roman" w:hAnsi="Times New Roman"/>
                <w:bCs/>
                <w:kern w:val="32"/>
                <w:sz w:val="24"/>
                <w:szCs w:val="24"/>
              </w:rPr>
            </w:pPr>
          </w:p>
        </w:tc>
        <w:tc>
          <w:tcPr>
            <w:tcW w:w="2016" w:type="dxa"/>
          </w:tcPr>
          <w:p w14:paraId="0D8000C8" w14:textId="301789A8" w:rsidR="005E414D" w:rsidRPr="00EF5FBB" w:rsidRDefault="005E414D" w:rsidP="005E414D">
            <w:pPr>
              <w:rPr>
                <w:rFonts w:ascii="Times New Roman" w:hAnsi="Times New Roman"/>
                <w:bCs/>
                <w:kern w:val="32"/>
                <w:sz w:val="24"/>
                <w:szCs w:val="24"/>
              </w:rPr>
            </w:pPr>
          </w:p>
        </w:tc>
      </w:tr>
      <w:tr w:rsidR="00324F0A" w14:paraId="50E4A28F" w14:textId="77777777" w:rsidTr="585D2E62">
        <w:tc>
          <w:tcPr>
            <w:tcW w:w="817" w:type="dxa"/>
            <w:vAlign w:val="center"/>
          </w:tcPr>
          <w:p w14:paraId="14E8C766" w14:textId="17C618C8" w:rsidR="00324F0A" w:rsidRPr="00EF5FBB" w:rsidRDefault="0094766A" w:rsidP="005E414D">
            <w:pPr>
              <w:jc w:val="center"/>
              <w:rPr>
                <w:rFonts w:ascii="Times New Roman" w:hAnsi="Times New Roman"/>
                <w:bCs/>
                <w:kern w:val="32"/>
                <w:sz w:val="24"/>
                <w:szCs w:val="24"/>
              </w:rPr>
            </w:pPr>
            <w:r w:rsidRPr="00EF5FBB">
              <w:rPr>
                <w:rFonts w:ascii="Times New Roman" w:hAnsi="Times New Roman"/>
                <w:bCs/>
                <w:kern w:val="32"/>
                <w:sz w:val="24"/>
                <w:szCs w:val="24"/>
              </w:rPr>
              <w:t>3.</w:t>
            </w:r>
            <w:r w:rsidR="00B0752E" w:rsidRPr="00EF5FBB">
              <w:rPr>
                <w:rFonts w:ascii="Times New Roman" w:hAnsi="Times New Roman"/>
                <w:bCs/>
                <w:kern w:val="32"/>
                <w:sz w:val="24"/>
                <w:szCs w:val="24"/>
              </w:rPr>
              <w:t>6</w:t>
            </w:r>
          </w:p>
        </w:tc>
        <w:tc>
          <w:tcPr>
            <w:tcW w:w="4808" w:type="dxa"/>
          </w:tcPr>
          <w:p w14:paraId="65126ADE" w14:textId="3703BCE5" w:rsidR="00371A97" w:rsidRPr="00EF5FBB" w:rsidRDefault="00371A97" w:rsidP="00371A97">
            <w:pPr>
              <w:spacing w:before="100" w:beforeAutospacing="1" w:after="100" w:afterAutospacing="1" w:line="240" w:lineRule="auto"/>
              <w:outlineLvl w:val="2"/>
              <w:rPr>
                <w:rFonts w:ascii="Times New Roman" w:hAnsi="Times New Roman"/>
                <w:b/>
                <w:bCs/>
                <w:sz w:val="24"/>
                <w:szCs w:val="24"/>
              </w:rPr>
            </w:pPr>
            <w:r w:rsidRPr="00EF5FBB">
              <w:rPr>
                <w:rFonts w:ascii="Times New Roman" w:hAnsi="Times New Roman"/>
                <w:b/>
                <w:bCs/>
                <w:sz w:val="24"/>
                <w:szCs w:val="24"/>
              </w:rPr>
              <w:t xml:space="preserve">Dokumentasjon, registrering, sporbarhet og personvern </w:t>
            </w:r>
          </w:p>
          <w:p w14:paraId="62185CFD" w14:textId="77777777" w:rsidR="00D87C79" w:rsidRPr="00EF5FBB" w:rsidRDefault="00D87C79" w:rsidP="00D87C79">
            <w:pPr>
              <w:pStyle w:val="NormalWeb"/>
            </w:pPr>
            <w:r w:rsidRPr="00EF5FBB">
              <w:t xml:space="preserve">Leverandør skal føre dokumentasjon over deltakelse og gjennomføring av opplæringen. </w:t>
            </w:r>
            <w:r w:rsidRPr="00EF5FBB">
              <w:lastRenderedPageBreak/>
              <w:t>Rutiner for lagring, tilgang og utlevering av dokumentasjon skal beskrives.</w:t>
            </w:r>
          </w:p>
          <w:p w14:paraId="5BB4494C" w14:textId="77777777" w:rsidR="00D87C79" w:rsidRPr="00EF5FBB" w:rsidRDefault="00D87C79" w:rsidP="00D87C79">
            <w:pPr>
              <w:pStyle w:val="NormalWeb"/>
            </w:pPr>
            <w:r w:rsidRPr="00EF5FBB">
              <w:t>Leverandør skal sørge for korrekt og rettidig registrering av gjennomført og bestått opplæring i Sjøfartsdirektoratets systemer og øvrige relevante digitale løsninger.</w:t>
            </w:r>
          </w:p>
          <w:p w14:paraId="2E6CDE53" w14:textId="77777777" w:rsidR="00D87C79" w:rsidRPr="00EF5FBB" w:rsidRDefault="00D87C79" w:rsidP="00D87C79">
            <w:pPr>
              <w:pStyle w:val="NormalWeb"/>
            </w:pPr>
            <w:r w:rsidRPr="00EF5FBB">
              <w:t>Leverandør skal oversende dokumentasjon til oppdragsgiver som viser at registrering er gjennomført for hver deltaker, herunder utskrift eller digital bekreftelse fra relevant system.</w:t>
            </w:r>
          </w:p>
          <w:p w14:paraId="0E7F02B1" w14:textId="77777777" w:rsidR="00117E7E" w:rsidRDefault="00117E7E" w:rsidP="00D87C79">
            <w:pPr>
              <w:pStyle w:val="NormalWeb"/>
            </w:pPr>
            <w:r>
              <w:t>Leverandør skal oversende oversikt over deltakere som ikke har fullført eller ikke har bestått opplæringen, med kort redegjørelse for årsak til manglende gjennomføring eller avvik, innenfor rammen av gjeldende personvernlovgivning.</w:t>
            </w:r>
          </w:p>
          <w:p w14:paraId="25E6FF7F" w14:textId="172C0315" w:rsidR="00D87C79" w:rsidRPr="00EF5FBB" w:rsidRDefault="00D87C79" w:rsidP="00D87C79">
            <w:pPr>
              <w:pStyle w:val="NormalWeb"/>
            </w:pPr>
            <w:r w:rsidRPr="00EF5FBB">
              <w:t>Leverandør skal dokumentere at behandling av personopplysninger skjer i samsvar med gjeldende personvernlovgivning (GDPR), herunder krav fastsatt av Datatilsynet.</w:t>
            </w:r>
          </w:p>
          <w:p w14:paraId="41365ACA" w14:textId="43BA6B29" w:rsidR="00324F0A" w:rsidRPr="00EF5FBB" w:rsidRDefault="00D87C79" w:rsidP="00D87C79">
            <w:pPr>
              <w:pStyle w:val="NormalWeb"/>
              <w:rPr>
                <w:bCs/>
                <w:kern w:val="32"/>
              </w:rPr>
            </w:pPr>
            <w:r w:rsidRPr="00EF5FBB">
              <w:t>Leverandør skal beskrive rutiner for informasjonssikkerhet, tilgangsstyring, lagringstid og sletting av personopplysninger.</w:t>
            </w:r>
          </w:p>
        </w:tc>
        <w:tc>
          <w:tcPr>
            <w:tcW w:w="830" w:type="dxa"/>
            <w:vAlign w:val="center"/>
          </w:tcPr>
          <w:p w14:paraId="5D45BCD7" w14:textId="25726533" w:rsidR="00324F0A" w:rsidRPr="00EF5FBB" w:rsidRDefault="00371A97" w:rsidP="005E414D">
            <w:pPr>
              <w:jc w:val="center"/>
              <w:rPr>
                <w:rFonts w:ascii="Times New Roman" w:hAnsi="Times New Roman"/>
                <w:bCs/>
                <w:kern w:val="32"/>
                <w:sz w:val="24"/>
                <w:szCs w:val="24"/>
              </w:rPr>
            </w:pPr>
            <w:r w:rsidRPr="00EF5FBB">
              <w:rPr>
                <w:rFonts w:ascii="Times New Roman" w:hAnsi="Times New Roman"/>
                <w:bCs/>
                <w:kern w:val="32"/>
                <w:sz w:val="24"/>
                <w:szCs w:val="24"/>
              </w:rPr>
              <w:lastRenderedPageBreak/>
              <w:t>M</w:t>
            </w:r>
          </w:p>
        </w:tc>
        <w:tc>
          <w:tcPr>
            <w:tcW w:w="993" w:type="dxa"/>
          </w:tcPr>
          <w:p w14:paraId="576A6C8E" w14:textId="77777777" w:rsidR="00324F0A" w:rsidRPr="00EF5FBB" w:rsidRDefault="00324F0A" w:rsidP="005E414D">
            <w:pPr>
              <w:rPr>
                <w:rFonts w:ascii="Times New Roman" w:hAnsi="Times New Roman"/>
                <w:bCs/>
                <w:kern w:val="32"/>
                <w:sz w:val="24"/>
                <w:szCs w:val="24"/>
              </w:rPr>
            </w:pPr>
          </w:p>
        </w:tc>
        <w:tc>
          <w:tcPr>
            <w:tcW w:w="2016" w:type="dxa"/>
          </w:tcPr>
          <w:p w14:paraId="28D3655E" w14:textId="77777777" w:rsidR="00324F0A" w:rsidRPr="00EF5FBB" w:rsidRDefault="00324F0A" w:rsidP="005E414D">
            <w:pPr>
              <w:rPr>
                <w:rFonts w:ascii="Times New Roman" w:hAnsi="Times New Roman"/>
                <w:bCs/>
                <w:kern w:val="32"/>
                <w:sz w:val="24"/>
                <w:szCs w:val="24"/>
              </w:rPr>
            </w:pPr>
          </w:p>
        </w:tc>
      </w:tr>
      <w:tr w:rsidR="00AD319A" w14:paraId="56A0A2DB" w14:textId="77777777" w:rsidTr="585D2E62">
        <w:tc>
          <w:tcPr>
            <w:tcW w:w="817" w:type="dxa"/>
            <w:vAlign w:val="center"/>
          </w:tcPr>
          <w:p w14:paraId="247B1C41" w14:textId="2473ABD5" w:rsidR="00AD319A" w:rsidRPr="00EF5FBB" w:rsidRDefault="00AD319A" w:rsidP="005E414D">
            <w:pPr>
              <w:jc w:val="center"/>
              <w:rPr>
                <w:rFonts w:ascii="Times New Roman" w:hAnsi="Times New Roman"/>
                <w:bCs/>
                <w:kern w:val="32"/>
                <w:sz w:val="24"/>
                <w:szCs w:val="24"/>
              </w:rPr>
            </w:pPr>
            <w:r>
              <w:rPr>
                <w:rFonts w:ascii="Times New Roman" w:hAnsi="Times New Roman"/>
                <w:bCs/>
                <w:kern w:val="32"/>
                <w:sz w:val="24"/>
                <w:szCs w:val="24"/>
              </w:rPr>
              <w:t>3.7</w:t>
            </w:r>
          </w:p>
        </w:tc>
        <w:tc>
          <w:tcPr>
            <w:tcW w:w="4808" w:type="dxa"/>
          </w:tcPr>
          <w:p w14:paraId="429E9CA3" w14:textId="47917BAD" w:rsidR="00965433" w:rsidRDefault="00965433" w:rsidP="00965433">
            <w:pPr>
              <w:pStyle w:val="NormalWeb"/>
            </w:pPr>
            <w:r>
              <w:rPr>
                <w:rStyle w:val="Sterk"/>
              </w:rPr>
              <w:t>Enkeltpåmelding utenom planlagt gjennomføring</w:t>
            </w:r>
          </w:p>
          <w:p w14:paraId="59EBFFA4" w14:textId="274E745F" w:rsidR="00965433" w:rsidRDefault="00965433" w:rsidP="00965433">
            <w:pPr>
              <w:pStyle w:val="NormalWeb"/>
            </w:pPr>
            <w:r>
              <w:t>Dersom enkeltelever eller lærere tilknyttet skolen har behov for å gjennomføre kurs på et annet tidspunkt enn planlagt hoved gjennomføring, skal deltakelse skje i leverandørens ordinære kursoppsett og etter leverandørens tilgjengelige kapasitet.</w:t>
            </w:r>
          </w:p>
          <w:p w14:paraId="21F79E97" w14:textId="07D338A2" w:rsidR="00AD319A" w:rsidRPr="00EF5FBB" w:rsidRDefault="00965433" w:rsidP="00965433">
            <w:pPr>
              <w:pStyle w:val="NormalWeb"/>
              <w:rPr>
                <w:b/>
                <w:bCs/>
              </w:rPr>
            </w:pPr>
            <w:r>
              <w:t>For slik deltakelse skal samme enhetspris som avtalt i konkurransen legges til grunn.</w:t>
            </w:r>
          </w:p>
        </w:tc>
        <w:tc>
          <w:tcPr>
            <w:tcW w:w="830" w:type="dxa"/>
            <w:vAlign w:val="center"/>
          </w:tcPr>
          <w:p w14:paraId="338BCA71" w14:textId="09B10B16" w:rsidR="00AD319A" w:rsidRPr="00EF5FBB" w:rsidRDefault="00AD319A" w:rsidP="005E414D">
            <w:pPr>
              <w:jc w:val="center"/>
              <w:rPr>
                <w:rFonts w:ascii="Times New Roman" w:hAnsi="Times New Roman"/>
                <w:bCs/>
                <w:kern w:val="32"/>
                <w:sz w:val="24"/>
                <w:szCs w:val="24"/>
              </w:rPr>
            </w:pPr>
            <w:r>
              <w:rPr>
                <w:rFonts w:ascii="Times New Roman" w:hAnsi="Times New Roman"/>
                <w:bCs/>
                <w:kern w:val="32"/>
                <w:sz w:val="24"/>
                <w:szCs w:val="24"/>
              </w:rPr>
              <w:t>M</w:t>
            </w:r>
          </w:p>
        </w:tc>
        <w:tc>
          <w:tcPr>
            <w:tcW w:w="993" w:type="dxa"/>
          </w:tcPr>
          <w:p w14:paraId="14E224C0" w14:textId="77777777" w:rsidR="00AD319A" w:rsidRPr="00EF5FBB" w:rsidRDefault="00AD319A" w:rsidP="005E414D">
            <w:pPr>
              <w:rPr>
                <w:rFonts w:ascii="Times New Roman" w:hAnsi="Times New Roman"/>
                <w:bCs/>
                <w:kern w:val="32"/>
                <w:sz w:val="24"/>
                <w:szCs w:val="24"/>
              </w:rPr>
            </w:pPr>
          </w:p>
        </w:tc>
        <w:tc>
          <w:tcPr>
            <w:tcW w:w="2016" w:type="dxa"/>
          </w:tcPr>
          <w:p w14:paraId="42A8891B" w14:textId="77777777" w:rsidR="00AD319A" w:rsidRPr="00EF5FBB" w:rsidRDefault="00AD319A" w:rsidP="005E414D">
            <w:pPr>
              <w:rPr>
                <w:rFonts w:ascii="Times New Roman" w:hAnsi="Times New Roman"/>
                <w:bCs/>
                <w:kern w:val="32"/>
                <w:sz w:val="24"/>
                <w:szCs w:val="24"/>
              </w:rPr>
            </w:pPr>
          </w:p>
        </w:tc>
      </w:tr>
      <w:tr w:rsidR="005E414D" w:rsidRPr="009B5A22" w14:paraId="6E79C4F9" w14:textId="77777777" w:rsidTr="585D2E62">
        <w:tc>
          <w:tcPr>
            <w:tcW w:w="817" w:type="dxa"/>
            <w:shd w:val="clear" w:color="auto" w:fill="D9D9D9" w:themeFill="background1" w:themeFillShade="D9"/>
            <w:vAlign w:val="center"/>
          </w:tcPr>
          <w:p w14:paraId="6B49671D" w14:textId="233F1BF8" w:rsidR="005E414D" w:rsidRPr="00EF5FBB" w:rsidRDefault="005E414D" w:rsidP="4B09886A">
            <w:pPr>
              <w:jc w:val="center"/>
              <w:rPr>
                <w:rFonts w:ascii="Times New Roman" w:eastAsia="Arial" w:hAnsi="Times New Roman"/>
                <w:b/>
                <w:bCs/>
                <w:sz w:val="24"/>
                <w:szCs w:val="24"/>
              </w:rPr>
            </w:pPr>
            <w:r w:rsidRPr="00EF5FBB">
              <w:rPr>
                <w:rFonts w:ascii="Times New Roman" w:hAnsi="Times New Roman"/>
                <w:b/>
                <w:bCs/>
                <w:kern w:val="32"/>
                <w:sz w:val="24"/>
                <w:szCs w:val="24"/>
              </w:rPr>
              <w:t>4</w:t>
            </w:r>
          </w:p>
        </w:tc>
        <w:tc>
          <w:tcPr>
            <w:tcW w:w="4808" w:type="dxa"/>
            <w:shd w:val="clear" w:color="auto" w:fill="D9D9D9" w:themeFill="background1" w:themeFillShade="D9"/>
          </w:tcPr>
          <w:p w14:paraId="7A05A970" w14:textId="77777777" w:rsidR="005E414D" w:rsidRPr="00EF5FBB" w:rsidRDefault="005E414D" w:rsidP="4B09886A">
            <w:pPr>
              <w:rPr>
                <w:rFonts w:ascii="Times New Roman" w:eastAsia="Arial" w:hAnsi="Times New Roman"/>
                <w:b/>
                <w:bCs/>
                <w:sz w:val="24"/>
                <w:szCs w:val="24"/>
              </w:rPr>
            </w:pPr>
            <w:r w:rsidRPr="00EF5FBB">
              <w:rPr>
                <w:rFonts w:ascii="Times New Roman" w:hAnsi="Times New Roman"/>
                <w:b/>
                <w:bCs/>
                <w:kern w:val="32"/>
                <w:sz w:val="24"/>
                <w:szCs w:val="24"/>
              </w:rPr>
              <w:t>Miljø</w:t>
            </w:r>
          </w:p>
        </w:tc>
        <w:tc>
          <w:tcPr>
            <w:tcW w:w="830" w:type="dxa"/>
            <w:shd w:val="clear" w:color="auto" w:fill="D9D9D9" w:themeFill="background1" w:themeFillShade="D9"/>
            <w:vAlign w:val="center"/>
          </w:tcPr>
          <w:p w14:paraId="46421FCE" w14:textId="77777777" w:rsidR="005E414D" w:rsidRPr="00EF5FBB" w:rsidRDefault="005E414D" w:rsidP="005E414D">
            <w:pPr>
              <w:jc w:val="center"/>
              <w:rPr>
                <w:rFonts w:ascii="Times New Roman" w:hAnsi="Times New Roman"/>
                <w:b/>
                <w:bCs/>
                <w:kern w:val="32"/>
                <w:sz w:val="24"/>
                <w:szCs w:val="24"/>
              </w:rPr>
            </w:pPr>
          </w:p>
        </w:tc>
        <w:tc>
          <w:tcPr>
            <w:tcW w:w="993" w:type="dxa"/>
            <w:shd w:val="clear" w:color="auto" w:fill="D9D9D9" w:themeFill="background1" w:themeFillShade="D9"/>
          </w:tcPr>
          <w:p w14:paraId="71CAEDE3" w14:textId="77777777" w:rsidR="005E414D" w:rsidRPr="00EF5FBB" w:rsidRDefault="005E414D" w:rsidP="005E414D">
            <w:pPr>
              <w:rPr>
                <w:rFonts w:ascii="Times New Roman" w:hAnsi="Times New Roman"/>
                <w:b/>
                <w:bCs/>
                <w:kern w:val="32"/>
                <w:sz w:val="24"/>
                <w:szCs w:val="24"/>
              </w:rPr>
            </w:pPr>
          </w:p>
        </w:tc>
        <w:tc>
          <w:tcPr>
            <w:tcW w:w="2016" w:type="dxa"/>
            <w:shd w:val="clear" w:color="auto" w:fill="D9D9D9" w:themeFill="background1" w:themeFillShade="D9"/>
          </w:tcPr>
          <w:p w14:paraId="11150552" w14:textId="1C732982" w:rsidR="005E414D" w:rsidRPr="00EF5FBB" w:rsidRDefault="005E414D" w:rsidP="005E414D">
            <w:pPr>
              <w:rPr>
                <w:rFonts w:ascii="Times New Roman" w:hAnsi="Times New Roman"/>
                <w:b/>
                <w:bCs/>
                <w:kern w:val="32"/>
                <w:sz w:val="24"/>
                <w:szCs w:val="24"/>
              </w:rPr>
            </w:pPr>
          </w:p>
        </w:tc>
      </w:tr>
      <w:tr w:rsidR="005E414D" w14:paraId="35D80879" w14:textId="77777777" w:rsidTr="585D2E62">
        <w:tc>
          <w:tcPr>
            <w:tcW w:w="817" w:type="dxa"/>
            <w:vAlign w:val="center"/>
          </w:tcPr>
          <w:p w14:paraId="50866869" w14:textId="3154D0F7" w:rsidR="005E414D" w:rsidRPr="00EF5FBB" w:rsidRDefault="00D87C79" w:rsidP="4B09886A">
            <w:pPr>
              <w:jc w:val="center"/>
              <w:rPr>
                <w:rFonts w:ascii="Times New Roman" w:eastAsia="Arial" w:hAnsi="Times New Roman"/>
                <w:sz w:val="24"/>
                <w:szCs w:val="24"/>
              </w:rPr>
            </w:pPr>
            <w:r w:rsidRPr="00EF5FBB">
              <w:rPr>
                <w:rFonts w:ascii="Times New Roman" w:eastAsia="Arial" w:hAnsi="Times New Roman"/>
                <w:sz w:val="24"/>
                <w:szCs w:val="24"/>
              </w:rPr>
              <w:t>4.1</w:t>
            </w:r>
          </w:p>
        </w:tc>
        <w:tc>
          <w:tcPr>
            <w:tcW w:w="4808" w:type="dxa"/>
          </w:tcPr>
          <w:p w14:paraId="498B16B7" w14:textId="77777777" w:rsidR="00D87C79" w:rsidRPr="00EF5FBB" w:rsidRDefault="00D87C79" w:rsidP="00D87C79">
            <w:pPr>
              <w:pStyle w:val="NormalWeb"/>
            </w:pPr>
            <w:r w:rsidRPr="00EF5FBB">
              <w:t>Leverandør skal redegjøre for hvordan miljøhensyn ivaretas i forbindelse med transport, drift av anlegg og bruk av materiell knyttet til leveransen.</w:t>
            </w:r>
          </w:p>
          <w:p w14:paraId="28FFE4EA" w14:textId="77777777" w:rsidR="005E414D" w:rsidRDefault="00D87C79" w:rsidP="00EF5FBB">
            <w:pPr>
              <w:pStyle w:val="NormalWeb"/>
            </w:pPr>
            <w:r w:rsidRPr="00EF5FBB">
              <w:lastRenderedPageBreak/>
              <w:t>Leverandør skal beskrive eventuelle tiltak for å redusere unødvendig reisevirksomhet og ressursbruk.</w:t>
            </w:r>
          </w:p>
          <w:p w14:paraId="4F6069F9" w14:textId="0FC5667B" w:rsidR="00BB384D" w:rsidRPr="00EF5FBB" w:rsidRDefault="00BB384D" w:rsidP="00EF5FBB">
            <w:pPr>
              <w:pStyle w:val="NormalWeb"/>
              <w:rPr>
                <w:bCs/>
                <w:kern w:val="32"/>
              </w:rPr>
            </w:pPr>
            <w:r>
              <w:t>Reduksjon av transportomfang og tilhørende utslipp vil inngå i vurderingen av tilbudets miljøpåvirkning.</w:t>
            </w:r>
          </w:p>
        </w:tc>
        <w:tc>
          <w:tcPr>
            <w:tcW w:w="830" w:type="dxa"/>
            <w:vAlign w:val="center"/>
          </w:tcPr>
          <w:p w14:paraId="40CE4987" w14:textId="041050BE" w:rsidR="005E414D" w:rsidRPr="00EF5FBB" w:rsidRDefault="00CF7B32" w:rsidP="4B09886A">
            <w:pPr>
              <w:jc w:val="center"/>
              <w:rPr>
                <w:rFonts w:ascii="Times New Roman" w:eastAsia="Arial" w:hAnsi="Times New Roman"/>
                <w:sz w:val="24"/>
                <w:szCs w:val="24"/>
              </w:rPr>
            </w:pPr>
            <w:r>
              <w:rPr>
                <w:rFonts w:ascii="Times New Roman" w:hAnsi="Times New Roman"/>
                <w:kern w:val="32"/>
                <w:sz w:val="24"/>
                <w:szCs w:val="24"/>
              </w:rPr>
              <w:lastRenderedPageBreak/>
              <w:t>T</w:t>
            </w:r>
          </w:p>
        </w:tc>
        <w:tc>
          <w:tcPr>
            <w:tcW w:w="993" w:type="dxa"/>
          </w:tcPr>
          <w:p w14:paraId="44E7923D" w14:textId="77777777" w:rsidR="005E414D" w:rsidRPr="00EF5FBB" w:rsidRDefault="005E414D" w:rsidP="005E414D">
            <w:pPr>
              <w:rPr>
                <w:rFonts w:ascii="Times New Roman" w:hAnsi="Times New Roman"/>
                <w:bCs/>
                <w:kern w:val="32"/>
                <w:sz w:val="24"/>
                <w:szCs w:val="24"/>
              </w:rPr>
            </w:pPr>
          </w:p>
        </w:tc>
        <w:tc>
          <w:tcPr>
            <w:tcW w:w="2016" w:type="dxa"/>
          </w:tcPr>
          <w:p w14:paraId="02E211F8" w14:textId="7B1A14C5" w:rsidR="005E414D" w:rsidRPr="00EF5FBB" w:rsidRDefault="005E414D" w:rsidP="005E414D">
            <w:pPr>
              <w:rPr>
                <w:rFonts w:ascii="Times New Roman" w:hAnsi="Times New Roman"/>
                <w:bCs/>
                <w:kern w:val="32"/>
                <w:sz w:val="24"/>
                <w:szCs w:val="24"/>
              </w:rPr>
            </w:pPr>
          </w:p>
        </w:tc>
      </w:tr>
      <w:tr w:rsidR="005E414D" w14:paraId="48F9F276" w14:textId="77777777" w:rsidTr="585D2E62">
        <w:tc>
          <w:tcPr>
            <w:tcW w:w="817" w:type="dxa"/>
            <w:vAlign w:val="center"/>
          </w:tcPr>
          <w:p w14:paraId="3BC9D856" w14:textId="17BE5045" w:rsidR="005E414D" w:rsidRPr="00EF5FBB" w:rsidRDefault="005E414D" w:rsidP="005E414D">
            <w:pPr>
              <w:jc w:val="center"/>
              <w:rPr>
                <w:rFonts w:ascii="Times New Roman" w:hAnsi="Times New Roman"/>
                <w:bCs/>
                <w:kern w:val="32"/>
                <w:sz w:val="24"/>
                <w:szCs w:val="24"/>
              </w:rPr>
            </w:pPr>
          </w:p>
        </w:tc>
        <w:tc>
          <w:tcPr>
            <w:tcW w:w="4808" w:type="dxa"/>
          </w:tcPr>
          <w:p w14:paraId="497D2592" w14:textId="77777777" w:rsidR="005E414D" w:rsidRPr="00EF5FBB" w:rsidRDefault="005E414D" w:rsidP="005E414D">
            <w:pPr>
              <w:rPr>
                <w:rFonts w:ascii="Times New Roman" w:hAnsi="Times New Roman"/>
                <w:bCs/>
                <w:kern w:val="32"/>
                <w:sz w:val="24"/>
                <w:szCs w:val="24"/>
              </w:rPr>
            </w:pPr>
          </w:p>
        </w:tc>
        <w:tc>
          <w:tcPr>
            <w:tcW w:w="830" w:type="dxa"/>
            <w:vAlign w:val="center"/>
          </w:tcPr>
          <w:p w14:paraId="61173312" w14:textId="77777777" w:rsidR="005E414D" w:rsidRPr="00EF5FBB" w:rsidRDefault="005E414D" w:rsidP="005E414D">
            <w:pPr>
              <w:jc w:val="center"/>
              <w:rPr>
                <w:rFonts w:ascii="Times New Roman" w:hAnsi="Times New Roman"/>
                <w:bCs/>
                <w:kern w:val="32"/>
                <w:sz w:val="24"/>
                <w:szCs w:val="24"/>
              </w:rPr>
            </w:pPr>
          </w:p>
        </w:tc>
        <w:tc>
          <w:tcPr>
            <w:tcW w:w="993" w:type="dxa"/>
          </w:tcPr>
          <w:p w14:paraId="520F1BFE" w14:textId="77777777" w:rsidR="005E414D" w:rsidRPr="00EF5FBB" w:rsidRDefault="005E414D" w:rsidP="005E414D">
            <w:pPr>
              <w:rPr>
                <w:rFonts w:ascii="Times New Roman" w:hAnsi="Times New Roman"/>
                <w:bCs/>
                <w:kern w:val="32"/>
                <w:sz w:val="24"/>
                <w:szCs w:val="24"/>
              </w:rPr>
            </w:pPr>
          </w:p>
        </w:tc>
        <w:tc>
          <w:tcPr>
            <w:tcW w:w="2016" w:type="dxa"/>
          </w:tcPr>
          <w:p w14:paraId="28B1D30A" w14:textId="5B1D8D30" w:rsidR="005E414D" w:rsidRPr="00EF5FBB" w:rsidRDefault="005E414D" w:rsidP="005E414D">
            <w:pPr>
              <w:rPr>
                <w:rFonts w:ascii="Times New Roman" w:hAnsi="Times New Roman"/>
                <w:bCs/>
                <w:kern w:val="32"/>
                <w:sz w:val="24"/>
                <w:szCs w:val="24"/>
              </w:rPr>
            </w:pPr>
          </w:p>
        </w:tc>
      </w:tr>
      <w:tr w:rsidR="005E414D" w14:paraId="2F54072E" w14:textId="77777777" w:rsidTr="585D2E62">
        <w:tc>
          <w:tcPr>
            <w:tcW w:w="817" w:type="dxa"/>
            <w:vAlign w:val="center"/>
          </w:tcPr>
          <w:p w14:paraId="37D76BD0" w14:textId="2A1AA44B" w:rsidR="005E414D" w:rsidRPr="00EF5FBB" w:rsidRDefault="005E414D" w:rsidP="005E414D">
            <w:pPr>
              <w:jc w:val="center"/>
              <w:rPr>
                <w:rFonts w:ascii="Times New Roman" w:hAnsi="Times New Roman"/>
                <w:bCs/>
                <w:kern w:val="32"/>
                <w:sz w:val="24"/>
                <w:szCs w:val="24"/>
              </w:rPr>
            </w:pPr>
          </w:p>
        </w:tc>
        <w:tc>
          <w:tcPr>
            <w:tcW w:w="4808" w:type="dxa"/>
          </w:tcPr>
          <w:p w14:paraId="5E4FE752" w14:textId="77777777" w:rsidR="005E414D" w:rsidRPr="00EF5FBB" w:rsidRDefault="005E414D" w:rsidP="005E414D">
            <w:pPr>
              <w:rPr>
                <w:rFonts w:ascii="Times New Roman" w:hAnsi="Times New Roman"/>
                <w:bCs/>
                <w:kern w:val="32"/>
                <w:sz w:val="24"/>
                <w:szCs w:val="24"/>
              </w:rPr>
            </w:pPr>
          </w:p>
        </w:tc>
        <w:tc>
          <w:tcPr>
            <w:tcW w:w="830" w:type="dxa"/>
            <w:vAlign w:val="center"/>
          </w:tcPr>
          <w:p w14:paraId="3A6A300C" w14:textId="77777777" w:rsidR="005E414D" w:rsidRPr="00EF5FBB" w:rsidRDefault="005E414D" w:rsidP="005E414D">
            <w:pPr>
              <w:jc w:val="center"/>
              <w:rPr>
                <w:rFonts w:ascii="Times New Roman" w:hAnsi="Times New Roman"/>
                <w:bCs/>
                <w:kern w:val="32"/>
                <w:sz w:val="24"/>
                <w:szCs w:val="24"/>
              </w:rPr>
            </w:pPr>
          </w:p>
        </w:tc>
        <w:tc>
          <w:tcPr>
            <w:tcW w:w="993" w:type="dxa"/>
          </w:tcPr>
          <w:p w14:paraId="16C20E7C" w14:textId="77777777" w:rsidR="005E414D" w:rsidRPr="00EF5FBB" w:rsidRDefault="005E414D" w:rsidP="005E414D">
            <w:pPr>
              <w:rPr>
                <w:rFonts w:ascii="Times New Roman" w:hAnsi="Times New Roman"/>
                <w:bCs/>
                <w:kern w:val="32"/>
                <w:sz w:val="24"/>
                <w:szCs w:val="24"/>
              </w:rPr>
            </w:pPr>
          </w:p>
        </w:tc>
        <w:tc>
          <w:tcPr>
            <w:tcW w:w="2016" w:type="dxa"/>
          </w:tcPr>
          <w:p w14:paraId="2DB26185" w14:textId="0669F64D" w:rsidR="005E414D" w:rsidRPr="00EF5FBB" w:rsidRDefault="005E414D" w:rsidP="005E414D">
            <w:pPr>
              <w:rPr>
                <w:rFonts w:ascii="Times New Roman" w:hAnsi="Times New Roman"/>
                <w:bCs/>
                <w:kern w:val="32"/>
                <w:sz w:val="24"/>
                <w:szCs w:val="24"/>
              </w:rPr>
            </w:pPr>
          </w:p>
        </w:tc>
      </w:tr>
    </w:tbl>
    <w:p w14:paraId="45A43DB6" w14:textId="2C8A4D00" w:rsidR="007F4A16" w:rsidRDefault="4E1F073D">
      <w:r>
        <w:t xml:space="preserve">Kan bygges ut </w:t>
      </w:r>
      <w:r w:rsidR="60B07AD7">
        <w:t xml:space="preserve">og </w:t>
      </w:r>
      <w:r>
        <w:t xml:space="preserve">etter behov </w:t>
      </w:r>
      <w:r w:rsidR="3DBA5792">
        <w:t>og tilpasses den</w:t>
      </w:r>
      <w:r>
        <w:t xml:space="preserve"> enkelte anskaffelse</w:t>
      </w:r>
    </w:p>
    <w:sectPr w:rsidR="007F4A1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05E48"/>
    <w:rsid w:val="00003B17"/>
    <w:rsid w:val="000278D8"/>
    <w:rsid w:val="00046122"/>
    <w:rsid w:val="000848ED"/>
    <w:rsid w:val="000A636C"/>
    <w:rsid w:val="000C6199"/>
    <w:rsid w:val="00117E7E"/>
    <w:rsid w:val="00153659"/>
    <w:rsid w:val="00165FDB"/>
    <w:rsid w:val="00196BF2"/>
    <w:rsid w:val="00205E48"/>
    <w:rsid w:val="002512FA"/>
    <w:rsid w:val="00266A41"/>
    <w:rsid w:val="002C4CC6"/>
    <w:rsid w:val="00322E99"/>
    <w:rsid w:val="00324F0A"/>
    <w:rsid w:val="00371A97"/>
    <w:rsid w:val="003A20D3"/>
    <w:rsid w:val="003A4F05"/>
    <w:rsid w:val="003B28A5"/>
    <w:rsid w:val="003B6C94"/>
    <w:rsid w:val="003B756A"/>
    <w:rsid w:val="003D7CC0"/>
    <w:rsid w:val="003E7E25"/>
    <w:rsid w:val="00452533"/>
    <w:rsid w:val="004525F3"/>
    <w:rsid w:val="00497B79"/>
    <w:rsid w:val="004D3BC2"/>
    <w:rsid w:val="004E4901"/>
    <w:rsid w:val="004E5899"/>
    <w:rsid w:val="0051836E"/>
    <w:rsid w:val="00532965"/>
    <w:rsid w:val="00533359"/>
    <w:rsid w:val="005562B8"/>
    <w:rsid w:val="005A0BAE"/>
    <w:rsid w:val="005A19C9"/>
    <w:rsid w:val="005A5E1B"/>
    <w:rsid w:val="005E414D"/>
    <w:rsid w:val="00611934"/>
    <w:rsid w:val="00647DC8"/>
    <w:rsid w:val="006765CC"/>
    <w:rsid w:val="0069721E"/>
    <w:rsid w:val="006B46AA"/>
    <w:rsid w:val="00716C58"/>
    <w:rsid w:val="00752A7F"/>
    <w:rsid w:val="00771527"/>
    <w:rsid w:val="007F4A16"/>
    <w:rsid w:val="0082005D"/>
    <w:rsid w:val="00823BFF"/>
    <w:rsid w:val="00883D42"/>
    <w:rsid w:val="008D28A9"/>
    <w:rsid w:val="0094766A"/>
    <w:rsid w:val="00954D19"/>
    <w:rsid w:val="00965433"/>
    <w:rsid w:val="009B3544"/>
    <w:rsid w:val="009D2E31"/>
    <w:rsid w:val="00A9275C"/>
    <w:rsid w:val="00A95F45"/>
    <w:rsid w:val="00AD319A"/>
    <w:rsid w:val="00AF7477"/>
    <w:rsid w:val="00B0752E"/>
    <w:rsid w:val="00B65567"/>
    <w:rsid w:val="00B92045"/>
    <w:rsid w:val="00BA4A26"/>
    <w:rsid w:val="00BA4C2A"/>
    <w:rsid w:val="00BB384D"/>
    <w:rsid w:val="00BC3293"/>
    <w:rsid w:val="00C02B3D"/>
    <w:rsid w:val="00C257A5"/>
    <w:rsid w:val="00C327BE"/>
    <w:rsid w:val="00C546F8"/>
    <w:rsid w:val="00C721A2"/>
    <w:rsid w:val="00C83123"/>
    <w:rsid w:val="00C84802"/>
    <w:rsid w:val="00CD0C8F"/>
    <w:rsid w:val="00CF1C44"/>
    <w:rsid w:val="00CF7B32"/>
    <w:rsid w:val="00D56A9E"/>
    <w:rsid w:val="00D624D3"/>
    <w:rsid w:val="00D72628"/>
    <w:rsid w:val="00D87C79"/>
    <w:rsid w:val="00DA7103"/>
    <w:rsid w:val="00DD0097"/>
    <w:rsid w:val="00DD647E"/>
    <w:rsid w:val="00E078A0"/>
    <w:rsid w:val="00E3307B"/>
    <w:rsid w:val="00E9137C"/>
    <w:rsid w:val="00ED1277"/>
    <w:rsid w:val="00ED185B"/>
    <w:rsid w:val="00ED2305"/>
    <w:rsid w:val="00EF5FBB"/>
    <w:rsid w:val="00F75F13"/>
    <w:rsid w:val="00FD7ABC"/>
    <w:rsid w:val="00FF3535"/>
    <w:rsid w:val="02FE2DD2"/>
    <w:rsid w:val="0473D57E"/>
    <w:rsid w:val="07C4FD3F"/>
    <w:rsid w:val="0E8DDB18"/>
    <w:rsid w:val="14DBE057"/>
    <w:rsid w:val="17369036"/>
    <w:rsid w:val="1861530A"/>
    <w:rsid w:val="1C43D18C"/>
    <w:rsid w:val="1E58FB10"/>
    <w:rsid w:val="21065CCF"/>
    <w:rsid w:val="21A90ABD"/>
    <w:rsid w:val="2A55E9EC"/>
    <w:rsid w:val="2DCB9C52"/>
    <w:rsid w:val="2FFE64A2"/>
    <w:rsid w:val="352E850A"/>
    <w:rsid w:val="39D68938"/>
    <w:rsid w:val="3B8FEE94"/>
    <w:rsid w:val="3DBA5792"/>
    <w:rsid w:val="428A59E5"/>
    <w:rsid w:val="46F3ABA5"/>
    <w:rsid w:val="4B09886A"/>
    <w:rsid w:val="4E1F073D"/>
    <w:rsid w:val="4FDD9D1B"/>
    <w:rsid w:val="51AB5C64"/>
    <w:rsid w:val="56D92840"/>
    <w:rsid w:val="585D2E62"/>
    <w:rsid w:val="594BDC74"/>
    <w:rsid w:val="5D40F052"/>
    <w:rsid w:val="60B07AD7"/>
    <w:rsid w:val="62E74D3B"/>
    <w:rsid w:val="6408826F"/>
    <w:rsid w:val="680D6ED5"/>
    <w:rsid w:val="6890B6E5"/>
    <w:rsid w:val="69952D94"/>
    <w:rsid w:val="7BFD798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8D6793"/>
  <w15:chartTrackingRefBased/>
  <w15:docId w15:val="{48328C89-F2D2-484E-A4B1-12ED9A0732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05E48"/>
    <w:pPr>
      <w:spacing w:after="0" w:line="300" w:lineRule="atLeast"/>
    </w:pPr>
    <w:rPr>
      <w:rFonts w:ascii="Arial" w:eastAsia="Times New Roman" w:hAnsi="Arial" w:cs="Times New Roman"/>
      <w:sz w:val="19"/>
      <w:szCs w:val="19"/>
      <w:lang w:eastAsia="nb-NO"/>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table" w:styleId="Tabellrutenett">
    <w:name w:val="Table Grid"/>
    <w:basedOn w:val="Vanligtabell"/>
    <w:uiPriority w:val="59"/>
    <w:rsid w:val="00205E48"/>
    <w:pPr>
      <w:spacing w:after="0" w:line="240" w:lineRule="auto"/>
    </w:pPr>
    <w:rPr>
      <w:rFonts w:ascii="Times New Roman" w:eastAsia="Times New Roman" w:hAnsi="Times New Roman" w:cs="Times New Roman"/>
      <w:sz w:val="20"/>
      <w:szCs w:val="20"/>
      <w:lang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rknadsreferanse">
    <w:name w:val="annotation reference"/>
    <w:basedOn w:val="Standardskriftforavsnitt"/>
    <w:uiPriority w:val="99"/>
    <w:semiHidden/>
    <w:unhideWhenUsed/>
    <w:rsid w:val="00205E48"/>
    <w:rPr>
      <w:sz w:val="16"/>
      <w:szCs w:val="16"/>
    </w:rPr>
  </w:style>
  <w:style w:type="paragraph" w:styleId="Merknadstekst">
    <w:name w:val="annotation text"/>
    <w:basedOn w:val="Normal"/>
    <w:link w:val="MerknadstekstTegn"/>
    <w:uiPriority w:val="99"/>
    <w:unhideWhenUsed/>
    <w:rsid w:val="00205E48"/>
    <w:pPr>
      <w:spacing w:line="240" w:lineRule="auto"/>
    </w:pPr>
    <w:rPr>
      <w:sz w:val="20"/>
      <w:szCs w:val="20"/>
    </w:rPr>
  </w:style>
  <w:style w:type="character" w:customStyle="1" w:styleId="MerknadstekstTegn">
    <w:name w:val="Merknadstekst Tegn"/>
    <w:basedOn w:val="Standardskriftforavsnitt"/>
    <w:link w:val="Merknadstekst"/>
    <w:uiPriority w:val="99"/>
    <w:rsid w:val="00205E48"/>
    <w:rPr>
      <w:rFonts w:ascii="Arial" w:eastAsia="Times New Roman" w:hAnsi="Arial" w:cs="Times New Roman"/>
      <w:sz w:val="20"/>
      <w:szCs w:val="20"/>
      <w:lang w:eastAsia="nb-NO"/>
    </w:rPr>
  </w:style>
  <w:style w:type="paragraph" w:styleId="Kommentaremne">
    <w:name w:val="annotation subject"/>
    <w:basedOn w:val="Merknadstekst"/>
    <w:next w:val="Merknadstekst"/>
    <w:link w:val="KommentaremneTegn"/>
    <w:uiPriority w:val="99"/>
    <w:semiHidden/>
    <w:unhideWhenUsed/>
    <w:rsid w:val="00205E48"/>
    <w:rPr>
      <w:b/>
      <w:bCs/>
    </w:rPr>
  </w:style>
  <w:style w:type="character" w:customStyle="1" w:styleId="KommentaremneTegn">
    <w:name w:val="Kommentaremne Tegn"/>
    <w:basedOn w:val="MerknadstekstTegn"/>
    <w:link w:val="Kommentaremne"/>
    <w:uiPriority w:val="99"/>
    <w:semiHidden/>
    <w:rsid w:val="00205E48"/>
    <w:rPr>
      <w:rFonts w:ascii="Arial" w:eastAsia="Times New Roman" w:hAnsi="Arial" w:cs="Times New Roman"/>
      <w:b/>
      <w:bCs/>
      <w:sz w:val="20"/>
      <w:szCs w:val="20"/>
      <w:lang w:eastAsia="nb-NO"/>
    </w:rPr>
  </w:style>
  <w:style w:type="paragraph" w:styleId="Bobletekst">
    <w:name w:val="Balloon Text"/>
    <w:basedOn w:val="Normal"/>
    <w:link w:val="BobletekstTegn"/>
    <w:uiPriority w:val="99"/>
    <w:semiHidden/>
    <w:unhideWhenUsed/>
    <w:rsid w:val="00205E48"/>
    <w:pPr>
      <w:spacing w:line="240" w:lineRule="auto"/>
    </w:pPr>
    <w:rPr>
      <w:rFonts w:ascii="Segoe UI" w:hAnsi="Segoe UI" w:cs="Segoe UI"/>
      <w:sz w:val="18"/>
      <w:szCs w:val="18"/>
    </w:rPr>
  </w:style>
  <w:style w:type="character" w:customStyle="1" w:styleId="BobletekstTegn">
    <w:name w:val="Bobletekst Tegn"/>
    <w:basedOn w:val="Standardskriftforavsnitt"/>
    <w:link w:val="Bobletekst"/>
    <w:uiPriority w:val="99"/>
    <w:semiHidden/>
    <w:rsid w:val="00205E48"/>
    <w:rPr>
      <w:rFonts w:ascii="Segoe UI" w:eastAsia="Times New Roman" w:hAnsi="Segoe UI" w:cs="Segoe UI"/>
      <w:sz w:val="18"/>
      <w:szCs w:val="18"/>
      <w:lang w:eastAsia="nb-NO"/>
    </w:rPr>
  </w:style>
  <w:style w:type="table" w:customStyle="1" w:styleId="Tabellrutenett1">
    <w:name w:val="Tabellrutenett1"/>
    <w:basedOn w:val="Vanligtabell"/>
    <w:next w:val="Tabellrutenett"/>
    <w:uiPriority w:val="59"/>
    <w:rsid w:val="003E7E25"/>
    <w:pPr>
      <w:spacing w:after="0" w:line="240" w:lineRule="auto"/>
    </w:pPr>
    <w:rPr>
      <w:rFonts w:ascii="Calibri" w:eastAsia="Calibri" w:hAnsi="Calibri" w:cs="Times New Roman"/>
      <w:sz w:val="20"/>
      <w:szCs w:val="20"/>
      <w:lang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003B17"/>
    <w:pPr>
      <w:spacing w:before="100" w:beforeAutospacing="1" w:after="100" w:afterAutospacing="1" w:line="240" w:lineRule="auto"/>
    </w:pPr>
    <w:rPr>
      <w:rFonts w:ascii="Times New Roman" w:hAnsi="Times New Roman"/>
      <w:sz w:val="24"/>
      <w:szCs w:val="24"/>
    </w:rPr>
  </w:style>
  <w:style w:type="character" w:styleId="Sterk">
    <w:name w:val="Strong"/>
    <w:basedOn w:val="Standardskriftforavsnitt"/>
    <w:uiPriority w:val="22"/>
    <w:qFormat/>
    <w:rsid w:val="00E078A0"/>
    <w:rPr>
      <w:b/>
      <w:bCs/>
    </w:rPr>
  </w:style>
  <w:style w:type="character" w:styleId="Omtale">
    <w:name w:val="Mention"/>
    <w:basedOn w:val="Standardskriftforavsnitt"/>
    <w:uiPriority w:val="99"/>
    <w:unhideWhenUsed/>
    <w:rsid w:val="00CD0C8F"/>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4D10927615C1CE46B162F031F45682EC" ma:contentTypeVersion="3" ma:contentTypeDescription="Opprett et nytt dokument." ma:contentTypeScope="" ma:versionID="e02d9fccde925df159662f4ab2cee9f0">
  <xsd:schema xmlns:xsd="http://www.w3.org/2001/XMLSchema" xmlns:xs="http://www.w3.org/2001/XMLSchema" xmlns:p="http://schemas.microsoft.com/office/2006/metadata/properties" xmlns:ns2="9eac6757-c808-44c0-81d6-c1dfcf449e3d" targetNamespace="http://schemas.microsoft.com/office/2006/metadata/properties" ma:root="true" ma:fieldsID="f1db4241271c6c066b7ebbc86ae45532" ns2:_="">
    <xsd:import namespace="9eac6757-c808-44c0-81d6-c1dfcf449e3d"/>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eac6757-c808-44c0-81d6-c1dfcf449e3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MediaServiceMetadata xmlns="9eac6757-c808-44c0-81d6-c1dfcf449e3d" xsi:nil="true"/>
    <MediaServiceFastMetadata xmlns="9eac6757-c808-44c0-81d6-c1dfcf449e3d" xsi:nil="true"/>
  </documentManagement>
</p:properties>
</file>

<file path=customXml/itemProps1.xml><?xml version="1.0" encoding="utf-8"?>
<ds:datastoreItem xmlns:ds="http://schemas.openxmlformats.org/officeDocument/2006/customXml" ds:itemID="{488927FA-5127-42C9-9A1A-F5FE4DAFC628}">
  <ds:schemaRefs>
    <ds:schemaRef ds:uri="http://schemas.microsoft.com/sharepoint/v3/contenttype/forms"/>
  </ds:schemaRefs>
</ds:datastoreItem>
</file>

<file path=customXml/itemProps2.xml><?xml version="1.0" encoding="utf-8"?>
<ds:datastoreItem xmlns:ds="http://schemas.openxmlformats.org/officeDocument/2006/customXml" ds:itemID="{349FDA6E-96BD-4FA4-B3A0-8055A750E3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eac6757-c808-44c0-81d6-c1dfcf449e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D421E0B-A60B-4C10-9FDC-CE6E122C2B67}">
  <ds:schemaRefs>
    <ds:schemaRef ds:uri="http://schemas.microsoft.com/office/2006/metadata/properties"/>
    <ds:schemaRef ds:uri="http://schemas.microsoft.com/office/infopath/2007/PartnerControls"/>
    <ds:schemaRef ds:uri="9eac6757-c808-44c0-81d6-c1dfcf449e3d"/>
  </ds:schemaRefs>
</ds:datastoreItem>
</file>

<file path=docMetadata/LabelInfo.xml><?xml version="1.0" encoding="utf-8"?>
<clbl:labelList xmlns:clbl="http://schemas.microsoft.com/office/2020/mipLabelMetadata">
  <clbl:label id="{b6334d01-13b9-4531-a3a6-532e479d9a1a}" enabled="0" method="" siteId="{b6334d01-13b9-4531-a3a6-532e479d9a1a}" removed="1"/>
</clbl:labelList>
</file>

<file path=docProps/app.xml><?xml version="1.0" encoding="utf-8"?>
<Properties xmlns="http://schemas.openxmlformats.org/officeDocument/2006/extended-properties" xmlns:vt="http://schemas.openxmlformats.org/officeDocument/2006/docPropsVTypes">
  <Template>Normal</Template>
  <TotalTime>4</TotalTime>
  <Pages>10</Pages>
  <Words>2183</Words>
  <Characters>11575</Characters>
  <Application>Microsoft Office Word</Application>
  <DocSecurity>0</DocSecurity>
  <Lines>96</Lines>
  <Paragraphs>27</Paragraphs>
  <ScaleCrop>false</ScaleCrop>
  <Company>Sør-Trøndelag Fylkeskommune</Company>
  <LinksUpToDate>false</LinksUpToDate>
  <CharactersWithSpaces>13731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Kjell Ivar Bye</dc:creator>
  <cp:keywords/>
  <dc:description/>
  <cp:lastModifiedBy>Eivin Brøndbo</cp:lastModifiedBy>
  <cp:revision>27</cp:revision>
  <dcterms:created xsi:type="dcterms:W3CDTF">2026-02-13T10:20:00Z</dcterms:created>
  <dcterms:modified xsi:type="dcterms:W3CDTF">2026-06-03T11:35:00Z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0x0101004D10927615C1CE46B162F031F45682EC</vt:lpwstr>
  </property>
  <property fmtid="{D5CDD505-2E9C-101B-9397-08002B2CF9AE}" pid="3" name="Dokumenttype">
    <vt:lpwstr/>
  </property>
  <property fmtid="{D5CDD505-2E9C-101B-9397-08002B2CF9AE}" pid="4" name="Avdelinger">
    <vt:lpwstr/>
  </property>
  <property fmtid="{D5CDD505-2E9C-101B-9397-08002B2CF9AE}" pid="5" name="Klassifisering">
    <vt:lpwstr/>
  </property>
  <property fmtid="{D5CDD505-2E9C-101B-9397-08002B2CF9AE}" pid="6" name="MediaServiceImageTags">
    <vt:lpwstr/>
  </property>
</Properties>
</file>